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6630" w:rsidRPr="00D36341" w:rsidRDefault="00626630" w:rsidP="003B323F">
      <w:pPr>
        <w:pStyle w:val="Heading1"/>
        <w:jc w:val="center"/>
        <w:rPr>
          <w:b w:val="0"/>
          <w:bCs w:val="0"/>
        </w:rPr>
      </w:pPr>
      <w:bookmarkStart w:id="0" w:name="_Toc456352362"/>
      <w:r w:rsidRPr="00510B22">
        <w:t>ПАСПОРТ</w:t>
      </w:r>
      <w:r>
        <w:t xml:space="preserve"> М</w:t>
      </w:r>
      <w:r w:rsidRPr="00510B22">
        <w:t>униципальной программы</w:t>
      </w:r>
      <w:bookmarkEnd w:id="0"/>
    </w:p>
    <w:p w:rsidR="00626630" w:rsidRPr="00DE3A46" w:rsidRDefault="00626630" w:rsidP="004D1C84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3B323F">
        <w:rPr>
          <w:rFonts w:ascii="Times New Roman" w:hAnsi="Times New Roman"/>
          <w:b w:val="0"/>
          <w:bCs w:val="0"/>
          <w:sz w:val="28"/>
          <w:szCs w:val="28"/>
        </w:rPr>
        <w:t>«Энергосбережение и повышение энергетической эффективности</w:t>
      </w:r>
      <w:r>
        <w:rPr>
          <w:rFonts w:ascii="Times New Roman" w:hAnsi="Times New Roman"/>
          <w:b w:val="0"/>
          <w:bCs w:val="0"/>
          <w:sz w:val="28"/>
          <w:szCs w:val="28"/>
        </w:rPr>
        <w:t xml:space="preserve"> на территории муниципального образования «Новодугинский муниципальный округ» Смоленской области</w:t>
      </w:r>
      <w:r w:rsidRPr="003B323F">
        <w:rPr>
          <w:rFonts w:ascii="Times New Roman" w:hAnsi="Times New Roman"/>
          <w:b w:val="0"/>
          <w:bCs w:val="0"/>
          <w:sz w:val="28"/>
          <w:szCs w:val="28"/>
        </w:rPr>
        <w:t xml:space="preserve">» </w:t>
      </w:r>
      <w:r w:rsidRPr="003B323F">
        <w:rPr>
          <w:rFonts w:ascii="Times New Roman" w:hAnsi="Times New Roman"/>
          <w:b w:val="0"/>
          <w:bCs w:val="0"/>
          <w:sz w:val="28"/>
          <w:szCs w:val="28"/>
        </w:rPr>
        <w:br w:type="textWrapping" w:clear="all"/>
      </w:r>
      <w:r>
        <w:rPr>
          <w:rFonts w:ascii="Times New Roman" w:hAnsi="Times New Roman" w:cs="Times New Roman"/>
          <w:b w:val="0"/>
          <w:sz w:val="28"/>
          <w:szCs w:val="28"/>
        </w:rPr>
        <w:t>1. Основные положения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70"/>
        <w:gridCol w:w="6201"/>
      </w:tblGrid>
      <w:tr w:rsidR="00626630" w:rsidRPr="00B81304" w:rsidTr="006A1806">
        <w:tc>
          <w:tcPr>
            <w:tcW w:w="3970" w:type="dxa"/>
          </w:tcPr>
          <w:p w:rsidR="00626630" w:rsidRPr="00FB0B6C" w:rsidRDefault="00626630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</w:t>
            </w:r>
            <w:r w:rsidRPr="00FB0B6C">
              <w:rPr>
                <w:rFonts w:ascii="Times New Roman" w:hAnsi="Times New Roman" w:cs="Times New Roman"/>
                <w:sz w:val="28"/>
                <w:szCs w:val="28"/>
              </w:rPr>
              <w:t xml:space="preserve">униципальной программы   </w:t>
            </w:r>
          </w:p>
        </w:tc>
        <w:tc>
          <w:tcPr>
            <w:tcW w:w="6201" w:type="dxa"/>
          </w:tcPr>
          <w:p w:rsidR="00626630" w:rsidRPr="00FB0B6C" w:rsidRDefault="00626630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A667AF">
              <w:rPr>
                <w:rFonts w:ascii="Times New Roman" w:hAnsi="Times New Roman" w:cs="Times New Roman"/>
                <w:sz w:val="28"/>
                <w:szCs w:val="28"/>
              </w:rPr>
              <w:t>Администрация муниципального образования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Новодугинский</w:t>
            </w:r>
            <w:r w:rsidRPr="00A667AF">
              <w:rPr>
                <w:rFonts w:ascii="Times New Roman" w:hAnsi="Times New Roman" w:cs="Times New Roman"/>
                <w:sz w:val="28"/>
                <w:szCs w:val="28"/>
              </w:rPr>
              <w:t xml:space="preserve"> район» Смоленской области</w:t>
            </w:r>
          </w:p>
        </w:tc>
      </w:tr>
      <w:tr w:rsidR="00626630" w:rsidRPr="00B81304" w:rsidTr="006A1806">
        <w:tc>
          <w:tcPr>
            <w:tcW w:w="3970" w:type="dxa"/>
          </w:tcPr>
          <w:p w:rsidR="00626630" w:rsidRPr="00FB0B6C" w:rsidRDefault="00626630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FB0B6C">
              <w:rPr>
                <w:rFonts w:ascii="Times New Roman" w:hAnsi="Times New Roman" w:cs="Times New Roman"/>
                <w:sz w:val="28"/>
                <w:szCs w:val="28"/>
              </w:rPr>
              <w:t xml:space="preserve">Исполнители основных мероприятий муниципальной программы  </w:t>
            </w:r>
          </w:p>
        </w:tc>
        <w:tc>
          <w:tcPr>
            <w:tcW w:w="6201" w:type="dxa"/>
          </w:tcPr>
          <w:p w:rsidR="00626630" w:rsidRPr="008C0B54" w:rsidRDefault="00626630" w:rsidP="006A1806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Администрация </w:t>
            </w:r>
            <w:r w:rsidRPr="008C0B54">
              <w:rPr>
                <w:rFonts w:ascii="Times New Roman" w:hAnsi="Times New Roman" w:cs="Times New Roman"/>
                <w:sz w:val="28"/>
                <w:szCs w:val="28"/>
              </w:rPr>
              <w:t>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8C0B54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«Новодугинский район»</w:t>
            </w:r>
            <w:r w:rsidRPr="008C0B54">
              <w:rPr>
                <w:rFonts w:ascii="Times New Roman" w:hAnsi="Times New Roman" w:cs="Times New Roman"/>
                <w:sz w:val="28"/>
                <w:szCs w:val="28"/>
              </w:rPr>
              <w:t xml:space="preserve"> Смоленской области;</w:t>
            </w:r>
          </w:p>
          <w:p w:rsidR="00626630" w:rsidRDefault="00626630" w:rsidP="006A1806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C0B54">
              <w:rPr>
                <w:rFonts w:ascii="Times New Roman" w:hAnsi="Times New Roman" w:cs="Times New Roman"/>
                <w:sz w:val="28"/>
                <w:szCs w:val="28"/>
              </w:rPr>
              <w:t>органы местного самоуправления муниципальн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8C0B54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«Новодугинский район»</w:t>
            </w:r>
            <w:r w:rsidRPr="008C0B54">
              <w:rPr>
                <w:rFonts w:ascii="Times New Roman" w:hAnsi="Times New Roman" w:cs="Times New Roman"/>
                <w:sz w:val="28"/>
                <w:szCs w:val="28"/>
              </w:rPr>
              <w:t xml:space="preserve"> Смоленской области (по согласованию);</w:t>
            </w:r>
          </w:p>
          <w:p w:rsidR="00626630" w:rsidRPr="0043137B" w:rsidRDefault="00626630" w:rsidP="006A1806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3137B">
              <w:rPr>
                <w:rFonts w:ascii="Times New Roman" w:hAnsi="Times New Roman" w:cs="Times New Roman"/>
                <w:sz w:val="28"/>
                <w:szCs w:val="28"/>
              </w:rPr>
              <w:t>организации с участием государства имуниципальных образований Смоленской области (по согласованию);</w:t>
            </w:r>
          </w:p>
          <w:p w:rsidR="00626630" w:rsidRPr="008C0B54" w:rsidRDefault="00626630" w:rsidP="006A1806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3137B">
              <w:rPr>
                <w:rFonts w:ascii="Times New Roman" w:hAnsi="Times New Roman" w:cs="Times New Roman"/>
                <w:sz w:val="28"/>
                <w:szCs w:val="28"/>
              </w:rPr>
              <w:t>- энергосервисные компании и иные исполнители мероприятий Муниципальной программы, определяемые в порядке, установленном законодательством о размещении заказов на поставки товаров, выполнение работ, оказание услуг для государственных или муниципальных нужд;</w:t>
            </w:r>
          </w:p>
          <w:p w:rsidR="00626630" w:rsidRPr="008C0B54" w:rsidRDefault="00626630" w:rsidP="006A1806">
            <w:pPr>
              <w:pStyle w:val="ConsPlusNormal"/>
              <w:ind w:firstLine="31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8C0B54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организации, реализующие мероприятия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муниципальной</w:t>
            </w:r>
            <w:r w:rsidRPr="008C0B54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 (по согласованию)</w:t>
            </w:r>
          </w:p>
        </w:tc>
      </w:tr>
      <w:tr w:rsidR="00626630" w:rsidRPr="00B81304" w:rsidTr="006A1806">
        <w:tc>
          <w:tcPr>
            <w:tcW w:w="3970" w:type="dxa"/>
          </w:tcPr>
          <w:p w:rsidR="00626630" w:rsidRPr="00D36341" w:rsidRDefault="00626630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D36341">
              <w:rPr>
                <w:rFonts w:ascii="Times New Roman" w:hAnsi="Times New Roman" w:cs="Times New Roman"/>
                <w:sz w:val="28"/>
                <w:szCs w:val="28"/>
              </w:rPr>
              <w:t xml:space="preserve">Сроки (этапы) реализации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Муниципальной </w:t>
            </w:r>
            <w:r w:rsidRPr="00D36341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201" w:type="dxa"/>
            <w:vAlign w:val="center"/>
          </w:tcPr>
          <w:p w:rsidR="00626630" w:rsidRPr="000612D7" w:rsidRDefault="00626630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– 2027</w:t>
            </w:r>
            <w:r w:rsidRPr="00BE4EBF">
              <w:rPr>
                <w:rFonts w:ascii="Times New Roman" w:hAnsi="Times New Roman" w:cs="Times New Roman"/>
                <w:sz w:val="28"/>
                <w:szCs w:val="28"/>
              </w:rPr>
              <w:t xml:space="preserve"> гг.</w:t>
            </w:r>
          </w:p>
        </w:tc>
      </w:tr>
      <w:tr w:rsidR="00626630" w:rsidRPr="00B81304" w:rsidTr="006A1806">
        <w:tc>
          <w:tcPr>
            <w:tcW w:w="3970" w:type="dxa"/>
          </w:tcPr>
          <w:p w:rsidR="00626630" w:rsidRPr="00D36341" w:rsidRDefault="00626630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 w:rsidRPr="00D36341">
              <w:rPr>
                <w:rFonts w:ascii="Times New Roman" w:hAnsi="Times New Roman" w:cs="Times New Roman"/>
                <w:sz w:val="28"/>
                <w:szCs w:val="28"/>
              </w:rPr>
              <w:t>Цел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 Муниципальной</w:t>
            </w:r>
            <w:r w:rsidRPr="00D36341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программы</w:t>
            </w:r>
          </w:p>
        </w:tc>
        <w:tc>
          <w:tcPr>
            <w:tcW w:w="6201" w:type="dxa"/>
          </w:tcPr>
          <w:p w:rsidR="00626630" w:rsidRPr="007E5E30" w:rsidRDefault="00626630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в</w:t>
            </w:r>
            <w:r w:rsidRPr="007E5E30">
              <w:rPr>
                <w:rFonts w:ascii="Times New Roman" w:hAnsi="Times New Roman" w:cs="Times New Roman"/>
                <w:sz w:val="28"/>
                <w:szCs w:val="28"/>
              </w:rPr>
              <w:t>ыполнение требований, установленных Федеральным законом Российской Федерации от 23 ноября 2009 г. № 261-ФЗ «Об энергосбережении и о повышении энергетической эффективности и о внесении изменений в отдельные законодатель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ные акты Российской Федерации».</w:t>
            </w:r>
          </w:p>
          <w:p w:rsidR="00626630" w:rsidRPr="007E5E30" w:rsidRDefault="00626630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п</w:t>
            </w:r>
            <w:r w:rsidRPr="007E5E30">
              <w:rPr>
                <w:rFonts w:ascii="Times New Roman" w:hAnsi="Times New Roman" w:cs="Times New Roman"/>
                <w:sz w:val="28"/>
                <w:szCs w:val="28"/>
              </w:rPr>
              <w:t xml:space="preserve">овышение энергетической эффективности экономики </w:t>
            </w:r>
            <w:r w:rsidRPr="00CC0086">
              <w:rPr>
                <w:rFonts w:ascii="Times New Roman" w:hAnsi="Times New Roman" w:cs="Times New Roman"/>
                <w:sz w:val="28"/>
                <w:szCs w:val="28"/>
              </w:rPr>
              <w:t>муниципального образования «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Новодугинский</w:t>
            </w:r>
            <w:r w:rsidRPr="00CC0086">
              <w:rPr>
                <w:rFonts w:ascii="Times New Roman" w:hAnsi="Times New Roman" w:cs="Times New Roman"/>
                <w:sz w:val="28"/>
                <w:szCs w:val="28"/>
              </w:rPr>
              <w:t xml:space="preserve"> район» Смоленской области</w:t>
            </w:r>
            <w:r w:rsidRPr="007E5E30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26630" w:rsidRPr="00D36341" w:rsidRDefault="00626630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о</w:t>
            </w:r>
            <w:r w:rsidRPr="007E5E30">
              <w:rPr>
                <w:rFonts w:ascii="Times New Roman" w:hAnsi="Times New Roman" w:cs="Times New Roman"/>
                <w:sz w:val="28"/>
                <w:szCs w:val="28"/>
              </w:rPr>
              <w:t>беспечение системности и комплексности при проведении мероприятий по энергосбережению.</w:t>
            </w:r>
          </w:p>
        </w:tc>
      </w:tr>
      <w:tr w:rsidR="00626630" w:rsidRPr="00B81304" w:rsidTr="006A1806">
        <w:tc>
          <w:tcPr>
            <w:tcW w:w="3970" w:type="dxa"/>
          </w:tcPr>
          <w:p w:rsidR="00626630" w:rsidRPr="00D36341" w:rsidRDefault="00626630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Направления (подпрограммы)</w:t>
            </w:r>
          </w:p>
        </w:tc>
        <w:tc>
          <w:tcPr>
            <w:tcW w:w="6201" w:type="dxa"/>
          </w:tcPr>
          <w:p w:rsidR="00626630" w:rsidRDefault="00626630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26630" w:rsidRPr="00B81304" w:rsidTr="006A1806">
        <w:tc>
          <w:tcPr>
            <w:tcW w:w="3970" w:type="dxa"/>
          </w:tcPr>
          <w:p w:rsidR="00626630" w:rsidRDefault="00626630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Региональные проекты, реализуемые в рамках муниципальной программы</w:t>
            </w:r>
          </w:p>
        </w:tc>
        <w:tc>
          <w:tcPr>
            <w:tcW w:w="6201" w:type="dxa"/>
          </w:tcPr>
          <w:p w:rsidR="00626630" w:rsidRDefault="00626630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626630" w:rsidRPr="00B81304" w:rsidTr="006A1806">
        <w:tc>
          <w:tcPr>
            <w:tcW w:w="3970" w:type="dxa"/>
          </w:tcPr>
          <w:p w:rsidR="00626630" w:rsidRPr="00D36341" w:rsidRDefault="00626630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финансового обеспечения за весь период реализации</w:t>
            </w:r>
          </w:p>
        </w:tc>
        <w:tc>
          <w:tcPr>
            <w:tcW w:w="6201" w:type="dxa"/>
          </w:tcPr>
          <w:p w:rsidR="00626630" w:rsidRDefault="00626630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о</w:t>
            </w: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бщий объем </w:t>
            </w:r>
            <w:r w:rsidRPr="003B35D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составляет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7 131,7</w:t>
            </w:r>
            <w:r w:rsidRPr="003B35D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тыс. руб.,</w:t>
            </w: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из них:</w:t>
            </w:r>
          </w:p>
          <w:p w:rsidR="00626630" w:rsidRPr="009755BF" w:rsidRDefault="00626630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средства областного бю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джета  - 0 тыс. руб.</w:t>
            </w: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;</w:t>
            </w:r>
          </w:p>
          <w:p w:rsidR="00626630" w:rsidRPr="009755BF" w:rsidRDefault="00626630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- средства местного бюджета –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7 131,7</w:t>
            </w: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 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тыс. руб.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;</w:t>
            </w:r>
          </w:p>
          <w:p w:rsidR="00626630" w:rsidRPr="009755BF" w:rsidRDefault="00626630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- средства внебюджетных источников (иные) – 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0 тыс. руб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.</w:t>
            </w:r>
          </w:p>
          <w:p w:rsidR="00626630" w:rsidRPr="009755BF" w:rsidRDefault="00626630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В том числе по годам:</w:t>
            </w:r>
          </w:p>
          <w:p w:rsidR="00626630" w:rsidRPr="009755BF" w:rsidRDefault="00626630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2016 год –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582,8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тыс. руб.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, из них:</w:t>
            </w:r>
          </w:p>
          <w:p w:rsidR="00626630" w:rsidRPr="009755BF" w:rsidRDefault="00626630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средства обл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астного бюджета  - 0 тыс. руб.</w:t>
            </w: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;</w:t>
            </w:r>
          </w:p>
          <w:p w:rsidR="00626630" w:rsidRPr="009755BF" w:rsidRDefault="00626630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средства 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582,8 тыс. руб.</w:t>
            </w: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;</w:t>
            </w:r>
          </w:p>
          <w:p w:rsidR="00626630" w:rsidRPr="009755BF" w:rsidRDefault="00626630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средства внебюджетных источников (иные) – 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</w:t>
            </w: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тыс. руб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;</w:t>
            </w:r>
          </w:p>
          <w:p w:rsidR="00626630" w:rsidRPr="009755BF" w:rsidRDefault="00626630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3B35D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2017 год – 124,2</w:t>
            </w: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тыс. рублей, из них:</w:t>
            </w:r>
          </w:p>
          <w:p w:rsidR="00626630" w:rsidRPr="009755BF" w:rsidRDefault="00626630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средства обл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астного бюджета  - 0 тыс. руб.</w:t>
            </w: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;</w:t>
            </w:r>
          </w:p>
          <w:p w:rsidR="00626630" w:rsidRPr="009755BF" w:rsidRDefault="00626630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средства 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124,2 тыс. руб.</w:t>
            </w: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;</w:t>
            </w:r>
          </w:p>
          <w:p w:rsidR="00626630" w:rsidRPr="009755BF" w:rsidRDefault="00626630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средства внебюджетных источников (иные) – 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0 тыс. руб</w:t>
            </w: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626630" w:rsidRDefault="00626630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3B35D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2018 год –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132</w:t>
            </w:r>
            <w:r w:rsidRPr="003B35DB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5</w:t>
            </w: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тыс. руб., из них:</w:t>
            </w:r>
          </w:p>
          <w:p w:rsidR="00626630" w:rsidRPr="00494E35" w:rsidRDefault="00626630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средства обл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астного бюджета  - 0 тыс. руб.</w:t>
            </w: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;</w:t>
            </w:r>
          </w:p>
          <w:p w:rsidR="00626630" w:rsidRPr="009755BF" w:rsidRDefault="00626630" w:rsidP="006A1806">
            <w:pPr>
              <w:pStyle w:val="NoSpacing"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- средства местного бюджета – 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132,5 тыс. руб.</w:t>
            </w: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;</w:t>
            </w:r>
          </w:p>
          <w:p w:rsidR="00626630" w:rsidRPr="009755BF" w:rsidRDefault="00626630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- средства внебюджетных ис</w:t>
            </w: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точников (иные) –  0 тыс. руб</w:t>
            </w:r>
            <w:r w:rsidRPr="009755BF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.</w:t>
            </w:r>
          </w:p>
          <w:p w:rsidR="00626630" w:rsidRDefault="00626630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2019 год –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0</w:t>
            </w: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тыс. руб., из них:</w:t>
            </w:r>
          </w:p>
          <w:p w:rsidR="00626630" w:rsidRPr="009755BF" w:rsidRDefault="00626630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 обл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астного бюджета  - 0 тыс. руб.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;</w:t>
            </w:r>
          </w:p>
          <w:p w:rsidR="00626630" w:rsidRPr="009755BF" w:rsidRDefault="00626630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- средства 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местного бюджета – 0 тыс. руб.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;</w:t>
            </w:r>
          </w:p>
          <w:p w:rsidR="00626630" w:rsidRDefault="00626630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 внебюджетных ис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точников (иные) –  0,0 тыс. руб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.</w:t>
            </w:r>
          </w:p>
          <w:p w:rsidR="00626630" w:rsidRPr="009755BF" w:rsidRDefault="00626630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2020 год –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2507,6</w:t>
            </w: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тыс. руб., из них:</w:t>
            </w:r>
          </w:p>
          <w:p w:rsidR="00626630" w:rsidRPr="009755BF" w:rsidRDefault="00626630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 обл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астного бюджета  - 0 тыс. руб.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;</w:t>
            </w:r>
          </w:p>
          <w:p w:rsidR="00626630" w:rsidRPr="009755BF" w:rsidRDefault="00626630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местного бюджета –2507,6 тыс. руб.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;</w:t>
            </w:r>
          </w:p>
          <w:p w:rsidR="00626630" w:rsidRDefault="00626630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 внебюджетных ис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точников (иные) –  0 тыс. руб.</w:t>
            </w:r>
          </w:p>
          <w:p w:rsidR="00626630" w:rsidRPr="009755BF" w:rsidRDefault="00626630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202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1</w:t>
            </w: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год –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0</w:t>
            </w: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тыс. руб., из них:</w:t>
            </w:r>
          </w:p>
          <w:p w:rsidR="00626630" w:rsidRPr="009755BF" w:rsidRDefault="00626630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 обл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астного бюджета  - 0 тыс. руб.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;</w:t>
            </w:r>
          </w:p>
          <w:p w:rsidR="00626630" w:rsidRPr="009755BF" w:rsidRDefault="00626630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местного бюджета –0 тыс. руб.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;</w:t>
            </w:r>
          </w:p>
          <w:p w:rsidR="00626630" w:rsidRDefault="00626630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 внебюджетных ис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точников (иные) –  0 тыс. руб.</w:t>
            </w:r>
          </w:p>
          <w:p w:rsidR="00626630" w:rsidRPr="009755BF" w:rsidRDefault="00626630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202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2</w:t>
            </w: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год –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46,4</w:t>
            </w: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тыс. руб., из них:</w:t>
            </w:r>
          </w:p>
          <w:p w:rsidR="00626630" w:rsidRPr="009755BF" w:rsidRDefault="00626630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 обл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астного бюджета  - 0 тыс. руб.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;</w:t>
            </w:r>
          </w:p>
          <w:p w:rsidR="00626630" w:rsidRPr="009755BF" w:rsidRDefault="00626630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местного бюджета –46,4 тыс. руб.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;</w:t>
            </w:r>
          </w:p>
          <w:p w:rsidR="00626630" w:rsidRDefault="00626630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 внебюджетных ис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точников (иные) –  0 тыс. руб.</w:t>
            </w:r>
          </w:p>
          <w:p w:rsidR="00626630" w:rsidRPr="009755BF" w:rsidRDefault="00626630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202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3</w:t>
            </w: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год –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0,0</w:t>
            </w: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тыс. руб., из них:</w:t>
            </w:r>
          </w:p>
          <w:p w:rsidR="00626630" w:rsidRDefault="00626630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 обл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астного бюджета  - 0 тыс. руб.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;</w:t>
            </w:r>
          </w:p>
          <w:p w:rsidR="00626630" w:rsidRPr="009755BF" w:rsidRDefault="00626630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местного бюджета –0,0 тыс. руб.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;</w:t>
            </w:r>
          </w:p>
          <w:p w:rsidR="00626630" w:rsidRDefault="00626630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 внебюджетных ис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точников (иные) –  0 тыс. руб.</w:t>
            </w:r>
          </w:p>
          <w:p w:rsidR="00626630" w:rsidRPr="009755BF" w:rsidRDefault="00626630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202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4</w:t>
            </w: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год –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808,5</w:t>
            </w: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тыс. руб., из них:</w:t>
            </w:r>
          </w:p>
          <w:p w:rsidR="00626630" w:rsidRPr="009755BF" w:rsidRDefault="00626630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 обл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астного бюджета  - 0 тыс. руб.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;</w:t>
            </w:r>
          </w:p>
          <w:p w:rsidR="00626630" w:rsidRPr="009755BF" w:rsidRDefault="00626630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местного бюджета –808,5 тыс. руб.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;</w:t>
            </w:r>
          </w:p>
          <w:p w:rsidR="00626630" w:rsidRDefault="00626630" w:rsidP="006A1806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 внебюджетных ис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точников (иные) –  0 тыс. руб.</w:t>
            </w:r>
          </w:p>
          <w:p w:rsidR="00626630" w:rsidRPr="009755BF" w:rsidRDefault="00626630" w:rsidP="0083271E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2025 год -2 929,7</w:t>
            </w: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тыс. руб., из них:</w:t>
            </w:r>
          </w:p>
          <w:p w:rsidR="00626630" w:rsidRPr="009755BF" w:rsidRDefault="00626630" w:rsidP="0083271E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 обл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астного бюджета  - 0 тыс. руб.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;</w:t>
            </w:r>
          </w:p>
          <w:p w:rsidR="00626630" w:rsidRPr="009755BF" w:rsidRDefault="00626630" w:rsidP="0083271E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местного бюджета –2 929,7 тыс. руб.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;</w:t>
            </w:r>
          </w:p>
          <w:p w:rsidR="00626630" w:rsidRDefault="00626630" w:rsidP="0083271E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 внебюджетных ис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точников (иные) –  0 тыс. руб.</w:t>
            </w:r>
          </w:p>
          <w:p w:rsidR="00626630" w:rsidRDefault="00626630" w:rsidP="006A1806">
            <w:pPr>
              <w:pStyle w:val="NoSpacing"/>
              <w:rPr>
                <w:rFonts w:ascii="Times New Roman" w:hAnsi="Times New Roman" w:cs="Times New Roman"/>
                <w:color w:val="FF0000"/>
                <w:spacing w:val="-1"/>
                <w:sz w:val="28"/>
                <w:szCs w:val="28"/>
                <w:shd w:val="clear" w:color="auto" w:fill="FFFFFF"/>
              </w:rPr>
            </w:pPr>
          </w:p>
          <w:p w:rsidR="00626630" w:rsidRPr="009755BF" w:rsidRDefault="00626630" w:rsidP="00FA0897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2026 год - 0</w:t>
            </w: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тыс. руб., из них:</w:t>
            </w:r>
          </w:p>
          <w:p w:rsidR="00626630" w:rsidRPr="009755BF" w:rsidRDefault="00626630" w:rsidP="00FA0897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 обл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астного бюджета  - 0 тыс. руб.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;</w:t>
            </w:r>
          </w:p>
          <w:p w:rsidR="00626630" w:rsidRPr="009755BF" w:rsidRDefault="00626630" w:rsidP="00FA0897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местного бюджета –0 тыс. руб.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;</w:t>
            </w:r>
          </w:p>
          <w:p w:rsidR="00626630" w:rsidRDefault="00626630" w:rsidP="00FA0897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 внебюджетных ис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точников (иные) –  0 тыс. руб.</w:t>
            </w:r>
          </w:p>
          <w:p w:rsidR="00626630" w:rsidRPr="009755BF" w:rsidRDefault="00626630" w:rsidP="00595CFA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2027год - 0</w:t>
            </w:r>
            <w:r w:rsidRPr="003B35DB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тыс. руб., из них:</w:t>
            </w:r>
          </w:p>
          <w:p w:rsidR="00626630" w:rsidRPr="009755BF" w:rsidRDefault="00626630" w:rsidP="00595CFA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 обл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астного бюджета  - 0 тыс. руб.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;</w:t>
            </w:r>
          </w:p>
          <w:p w:rsidR="00626630" w:rsidRPr="009755BF" w:rsidRDefault="00626630" w:rsidP="00595CFA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 xml:space="preserve"> местного бюджета –0 тыс. руб.</w:t>
            </w: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;</w:t>
            </w:r>
          </w:p>
          <w:p w:rsidR="00626630" w:rsidRDefault="00626630" w:rsidP="00595CFA">
            <w:pPr>
              <w:pStyle w:val="NoSpacing"/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</w:pPr>
            <w:r w:rsidRPr="009755BF"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- средства внебюджетных ис</w:t>
            </w:r>
            <w:r>
              <w:rPr>
                <w:rFonts w:ascii="Times New Roman" w:hAnsi="Times New Roman" w:cs="Times New Roman"/>
                <w:spacing w:val="-1"/>
                <w:sz w:val="28"/>
                <w:szCs w:val="28"/>
                <w:shd w:val="clear" w:color="auto" w:fill="FFFFFF"/>
              </w:rPr>
              <w:t>точников (иные) –  0 тыс. руб.</w:t>
            </w:r>
          </w:p>
          <w:p w:rsidR="00626630" w:rsidRDefault="00626630" w:rsidP="006A1806">
            <w:pPr>
              <w:pStyle w:val="NoSpacing"/>
              <w:rPr>
                <w:rFonts w:ascii="Times New Roman" w:hAnsi="Times New Roman" w:cs="Times New Roman"/>
                <w:color w:val="FF0000"/>
                <w:spacing w:val="-1"/>
                <w:sz w:val="28"/>
                <w:szCs w:val="28"/>
                <w:shd w:val="clear" w:color="auto" w:fill="FFFFFF"/>
              </w:rPr>
            </w:pPr>
          </w:p>
          <w:p w:rsidR="00626630" w:rsidRDefault="00626630" w:rsidP="006A1806">
            <w:pPr>
              <w:pStyle w:val="NoSpacing"/>
              <w:rPr>
                <w:rFonts w:ascii="Times New Roman" w:hAnsi="Times New Roman" w:cs="Times New Roman"/>
                <w:color w:val="FF0000"/>
                <w:spacing w:val="-1"/>
                <w:sz w:val="28"/>
                <w:szCs w:val="28"/>
                <w:shd w:val="clear" w:color="auto" w:fill="FFFFFF"/>
              </w:rPr>
            </w:pPr>
          </w:p>
          <w:p w:rsidR="00626630" w:rsidRDefault="00626630" w:rsidP="006A1806">
            <w:pPr>
              <w:pStyle w:val="NoSpacing"/>
              <w:rPr>
                <w:rFonts w:ascii="Times New Roman" w:hAnsi="Times New Roman" w:cs="Times New Roman"/>
                <w:color w:val="FF0000"/>
                <w:spacing w:val="-1"/>
                <w:sz w:val="28"/>
                <w:szCs w:val="28"/>
                <w:shd w:val="clear" w:color="auto" w:fill="FFFFFF"/>
              </w:rPr>
            </w:pPr>
          </w:p>
          <w:p w:rsidR="00626630" w:rsidRDefault="00626630" w:rsidP="006A1806">
            <w:pPr>
              <w:pStyle w:val="NoSpacing"/>
              <w:rPr>
                <w:rFonts w:ascii="Times New Roman" w:hAnsi="Times New Roman" w:cs="Times New Roman"/>
                <w:color w:val="FF0000"/>
                <w:spacing w:val="-1"/>
                <w:sz w:val="28"/>
                <w:szCs w:val="28"/>
                <w:shd w:val="clear" w:color="auto" w:fill="FFFFFF"/>
              </w:rPr>
            </w:pPr>
          </w:p>
          <w:p w:rsidR="00626630" w:rsidRPr="007002B6" w:rsidRDefault="00626630" w:rsidP="006A1806">
            <w:pPr>
              <w:pStyle w:val="NoSpacing"/>
              <w:rPr>
                <w:rFonts w:ascii="Times New Roman" w:hAnsi="Times New Roman" w:cs="Times New Roman"/>
                <w:color w:val="FF0000"/>
                <w:spacing w:val="-1"/>
                <w:sz w:val="28"/>
                <w:szCs w:val="28"/>
                <w:shd w:val="clear" w:color="auto" w:fill="FFFFFF"/>
              </w:rPr>
            </w:pPr>
          </w:p>
        </w:tc>
      </w:tr>
    </w:tbl>
    <w:p w:rsidR="00626630" w:rsidRPr="004D1C84" w:rsidRDefault="00626630" w:rsidP="004D1C8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>
        <w:rPr>
          <w:szCs w:val="28"/>
        </w:rPr>
        <w:tab/>
      </w:r>
      <w:r w:rsidRPr="004D1C84">
        <w:rPr>
          <w:rFonts w:ascii="Times New Roman" w:hAnsi="Times New Roman"/>
          <w:b/>
          <w:sz w:val="28"/>
          <w:szCs w:val="28"/>
        </w:rPr>
        <w:t>2. Показатели муниципальной программы</w:t>
      </w:r>
    </w:p>
    <w:tbl>
      <w:tblPr>
        <w:tblW w:w="134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34"/>
        <w:gridCol w:w="5290"/>
        <w:gridCol w:w="561"/>
        <w:gridCol w:w="567"/>
        <w:gridCol w:w="851"/>
        <w:gridCol w:w="567"/>
        <w:gridCol w:w="708"/>
        <w:gridCol w:w="709"/>
        <w:gridCol w:w="999"/>
        <w:gridCol w:w="387"/>
        <w:gridCol w:w="709"/>
        <w:gridCol w:w="709"/>
        <w:gridCol w:w="709"/>
      </w:tblGrid>
      <w:tr w:rsidR="00626630" w:rsidRPr="004D1C84" w:rsidTr="004D1C84">
        <w:trPr>
          <w:cantSplit/>
        </w:trPr>
        <w:tc>
          <w:tcPr>
            <w:tcW w:w="634" w:type="dxa"/>
            <w:vMerge w:val="restart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№ п/п</w:t>
            </w:r>
          </w:p>
        </w:tc>
        <w:tc>
          <w:tcPr>
            <w:tcW w:w="5290" w:type="dxa"/>
            <w:vMerge w:val="restart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561" w:type="dxa"/>
            <w:vMerge w:val="restart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Ед. измер.</w:t>
            </w:r>
          </w:p>
        </w:tc>
        <w:tc>
          <w:tcPr>
            <w:tcW w:w="1418" w:type="dxa"/>
            <w:gridSpan w:val="2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Базовое значение показателей</w:t>
            </w:r>
          </w:p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 xml:space="preserve"> (к очередному финансовому году)</w:t>
            </w:r>
          </w:p>
        </w:tc>
        <w:tc>
          <w:tcPr>
            <w:tcW w:w="5497" w:type="dxa"/>
            <w:gridSpan w:val="8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 xml:space="preserve">Планируемое значение показателей </w:t>
            </w:r>
          </w:p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(на очередной финансовый год и плановый период)</w:t>
            </w:r>
          </w:p>
        </w:tc>
      </w:tr>
      <w:tr w:rsidR="00626630" w:rsidRPr="004D1C84" w:rsidTr="004D1C84">
        <w:trPr>
          <w:cantSplit/>
        </w:trPr>
        <w:tc>
          <w:tcPr>
            <w:tcW w:w="634" w:type="dxa"/>
            <w:vMerge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290" w:type="dxa"/>
            <w:vMerge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1" w:type="dxa"/>
            <w:vMerge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</w:p>
        </w:tc>
        <w:tc>
          <w:tcPr>
            <w:tcW w:w="567" w:type="dxa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2015</w:t>
            </w:r>
          </w:p>
        </w:tc>
        <w:tc>
          <w:tcPr>
            <w:tcW w:w="851" w:type="dxa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2016</w:t>
            </w:r>
          </w:p>
        </w:tc>
        <w:tc>
          <w:tcPr>
            <w:tcW w:w="567" w:type="dxa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2017</w:t>
            </w:r>
          </w:p>
        </w:tc>
        <w:tc>
          <w:tcPr>
            <w:tcW w:w="708" w:type="dxa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2018</w:t>
            </w:r>
          </w:p>
        </w:tc>
        <w:tc>
          <w:tcPr>
            <w:tcW w:w="709" w:type="dxa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2019</w:t>
            </w:r>
          </w:p>
        </w:tc>
        <w:tc>
          <w:tcPr>
            <w:tcW w:w="999" w:type="dxa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2020</w:t>
            </w:r>
          </w:p>
        </w:tc>
        <w:tc>
          <w:tcPr>
            <w:tcW w:w="387" w:type="dxa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2021</w:t>
            </w:r>
          </w:p>
        </w:tc>
        <w:tc>
          <w:tcPr>
            <w:tcW w:w="709" w:type="dxa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2022</w:t>
            </w:r>
          </w:p>
        </w:tc>
        <w:tc>
          <w:tcPr>
            <w:tcW w:w="709" w:type="dxa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2023</w:t>
            </w:r>
          </w:p>
        </w:tc>
        <w:tc>
          <w:tcPr>
            <w:tcW w:w="709" w:type="dxa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2024</w:t>
            </w:r>
          </w:p>
        </w:tc>
      </w:tr>
      <w:tr w:rsidR="00626630" w:rsidRPr="004D1C84" w:rsidTr="004D1C84">
        <w:trPr>
          <w:cantSplit/>
        </w:trPr>
        <w:tc>
          <w:tcPr>
            <w:tcW w:w="634" w:type="dxa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D1C84">
              <w:rPr>
                <w:rFonts w:ascii="Times New Roman" w:hAnsi="Times New Roman"/>
                <w:b/>
                <w:bCs/>
                <w:sz w:val="16"/>
                <w:szCs w:val="16"/>
              </w:rPr>
              <w:t>1</w:t>
            </w:r>
          </w:p>
        </w:tc>
        <w:tc>
          <w:tcPr>
            <w:tcW w:w="5290" w:type="dxa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D1C84">
              <w:rPr>
                <w:rFonts w:ascii="Times New Roman" w:hAnsi="Times New Roman"/>
                <w:b/>
                <w:bCs/>
                <w:sz w:val="16"/>
                <w:szCs w:val="16"/>
              </w:rPr>
              <w:t>2</w:t>
            </w:r>
          </w:p>
        </w:tc>
        <w:tc>
          <w:tcPr>
            <w:tcW w:w="561" w:type="dxa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D1C84">
              <w:rPr>
                <w:rFonts w:ascii="Times New Roman" w:hAnsi="Times New Roman"/>
                <w:b/>
                <w:bCs/>
                <w:sz w:val="16"/>
                <w:szCs w:val="16"/>
              </w:rPr>
              <w:t>3</w:t>
            </w:r>
          </w:p>
        </w:tc>
        <w:tc>
          <w:tcPr>
            <w:tcW w:w="567" w:type="dxa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</w:pPr>
            <w:r w:rsidRPr="004D1C84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4</w:t>
            </w:r>
          </w:p>
        </w:tc>
        <w:tc>
          <w:tcPr>
            <w:tcW w:w="851" w:type="dxa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</w:pPr>
            <w:r w:rsidRPr="004D1C84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5</w:t>
            </w:r>
          </w:p>
        </w:tc>
        <w:tc>
          <w:tcPr>
            <w:tcW w:w="567" w:type="dxa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</w:pPr>
            <w:r w:rsidRPr="004D1C84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6</w:t>
            </w:r>
          </w:p>
        </w:tc>
        <w:tc>
          <w:tcPr>
            <w:tcW w:w="708" w:type="dxa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</w:pPr>
            <w:r w:rsidRPr="004D1C84">
              <w:rPr>
                <w:rFonts w:ascii="Times New Roman" w:hAnsi="Times New Roman"/>
                <w:b/>
                <w:bCs/>
                <w:sz w:val="16"/>
                <w:szCs w:val="16"/>
                <w:lang w:val="en-US"/>
              </w:rPr>
              <w:t>7</w:t>
            </w:r>
          </w:p>
        </w:tc>
        <w:tc>
          <w:tcPr>
            <w:tcW w:w="709" w:type="dxa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D1C84">
              <w:rPr>
                <w:rFonts w:ascii="Times New Roman" w:hAnsi="Times New Roman"/>
                <w:b/>
                <w:bCs/>
                <w:sz w:val="16"/>
                <w:szCs w:val="16"/>
              </w:rPr>
              <w:t>8</w:t>
            </w:r>
          </w:p>
        </w:tc>
        <w:tc>
          <w:tcPr>
            <w:tcW w:w="999" w:type="dxa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D1C84">
              <w:rPr>
                <w:rFonts w:ascii="Times New Roman" w:hAnsi="Times New Roman"/>
                <w:b/>
                <w:bCs/>
                <w:sz w:val="16"/>
                <w:szCs w:val="16"/>
              </w:rPr>
              <w:t>9</w:t>
            </w:r>
          </w:p>
        </w:tc>
        <w:tc>
          <w:tcPr>
            <w:tcW w:w="387" w:type="dxa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D1C84">
              <w:rPr>
                <w:rFonts w:ascii="Times New Roman" w:hAnsi="Times New Roman"/>
                <w:b/>
                <w:bCs/>
                <w:sz w:val="16"/>
                <w:szCs w:val="16"/>
              </w:rPr>
              <w:t>10</w:t>
            </w:r>
          </w:p>
        </w:tc>
        <w:tc>
          <w:tcPr>
            <w:tcW w:w="709" w:type="dxa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D1C84">
              <w:rPr>
                <w:rFonts w:ascii="Times New Roman" w:hAnsi="Times New Roman"/>
                <w:b/>
                <w:bCs/>
                <w:sz w:val="16"/>
                <w:szCs w:val="16"/>
              </w:rPr>
              <w:t>11</w:t>
            </w:r>
          </w:p>
        </w:tc>
        <w:tc>
          <w:tcPr>
            <w:tcW w:w="709" w:type="dxa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D1C84">
              <w:rPr>
                <w:rFonts w:ascii="Times New Roman" w:hAnsi="Times New Roman"/>
                <w:b/>
                <w:bCs/>
                <w:sz w:val="16"/>
                <w:szCs w:val="16"/>
              </w:rPr>
              <w:t>12</w:t>
            </w:r>
          </w:p>
        </w:tc>
        <w:tc>
          <w:tcPr>
            <w:tcW w:w="709" w:type="dxa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b/>
                <w:bCs/>
                <w:sz w:val="16"/>
                <w:szCs w:val="16"/>
              </w:rPr>
            </w:pPr>
            <w:r w:rsidRPr="004D1C84">
              <w:rPr>
                <w:rFonts w:ascii="Times New Roman" w:hAnsi="Times New Roman"/>
                <w:b/>
                <w:bCs/>
                <w:sz w:val="16"/>
                <w:szCs w:val="16"/>
              </w:rPr>
              <w:t>13</w:t>
            </w:r>
          </w:p>
        </w:tc>
      </w:tr>
      <w:tr w:rsidR="00626630" w:rsidRPr="004D1C84" w:rsidTr="004D1C84">
        <w:trPr>
          <w:cantSplit/>
        </w:trPr>
        <w:tc>
          <w:tcPr>
            <w:tcW w:w="634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5290" w:type="dxa"/>
            <w:vAlign w:val="center"/>
          </w:tcPr>
          <w:p w:rsidR="00626630" w:rsidRPr="004D1C84" w:rsidRDefault="00626630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доля объема электрической энергии, расчеты за которую осуществляются с использованием приборов учета, в общем объеме электрической энергии, потребляемой (используемой) на территории муниципального образования</w:t>
            </w:r>
          </w:p>
        </w:tc>
        <w:tc>
          <w:tcPr>
            <w:tcW w:w="56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8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626630" w:rsidRPr="004D1C84" w:rsidTr="004D1C84">
        <w:trPr>
          <w:cantSplit/>
        </w:trPr>
        <w:tc>
          <w:tcPr>
            <w:tcW w:w="634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</w:t>
            </w:r>
          </w:p>
        </w:tc>
        <w:tc>
          <w:tcPr>
            <w:tcW w:w="5290" w:type="dxa"/>
          </w:tcPr>
          <w:p w:rsidR="00626630" w:rsidRPr="004D1C84" w:rsidRDefault="00626630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доля объема тепловой энергии, расчеты за которую осуществляются с использованием приборов учета, в общем объеме тепловой энергии, потребляемой (используемой) на территории муниципального образования</w:t>
            </w:r>
          </w:p>
        </w:tc>
        <w:tc>
          <w:tcPr>
            <w:tcW w:w="56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85,7</w:t>
            </w:r>
          </w:p>
        </w:tc>
        <w:tc>
          <w:tcPr>
            <w:tcW w:w="85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85,7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85,7</w:t>
            </w:r>
          </w:p>
        </w:tc>
        <w:tc>
          <w:tcPr>
            <w:tcW w:w="708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85,7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8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626630" w:rsidRPr="004D1C84" w:rsidTr="004D1C84">
        <w:trPr>
          <w:cantSplit/>
        </w:trPr>
        <w:tc>
          <w:tcPr>
            <w:tcW w:w="634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3</w:t>
            </w:r>
          </w:p>
        </w:tc>
        <w:tc>
          <w:tcPr>
            <w:tcW w:w="5290" w:type="dxa"/>
          </w:tcPr>
          <w:p w:rsidR="00626630" w:rsidRPr="004D1C84" w:rsidRDefault="00626630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доля объема холодной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</w:t>
            </w:r>
          </w:p>
        </w:tc>
        <w:tc>
          <w:tcPr>
            <w:tcW w:w="56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  <w:vAlign w:val="center"/>
          </w:tcPr>
          <w:p w:rsidR="00626630" w:rsidRPr="004D1C84" w:rsidRDefault="00626630" w:rsidP="00F1314F">
            <w:pPr>
              <w:spacing w:line="100" w:lineRule="atLeast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8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626630" w:rsidRPr="004D1C84" w:rsidTr="004D1C84">
        <w:trPr>
          <w:cantSplit/>
        </w:trPr>
        <w:tc>
          <w:tcPr>
            <w:tcW w:w="634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4</w:t>
            </w:r>
          </w:p>
        </w:tc>
        <w:tc>
          <w:tcPr>
            <w:tcW w:w="5290" w:type="dxa"/>
          </w:tcPr>
          <w:p w:rsidR="00626630" w:rsidRPr="004D1C84" w:rsidRDefault="00626630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доля объема горячей воды, расчеты за которую осуществляются с использованием приборов учета, в общем объеме воды, потребляемой (используемой) на территории муниципального образования</w:t>
            </w:r>
          </w:p>
        </w:tc>
        <w:tc>
          <w:tcPr>
            <w:tcW w:w="56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8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626630" w:rsidRPr="004D1C84" w:rsidTr="004D1C84">
        <w:trPr>
          <w:cantSplit/>
        </w:trPr>
        <w:tc>
          <w:tcPr>
            <w:tcW w:w="634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5</w:t>
            </w:r>
          </w:p>
        </w:tc>
        <w:tc>
          <w:tcPr>
            <w:tcW w:w="5290" w:type="dxa"/>
          </w:tcPr>
          <w:p w:rsidR="00626630" w:rsidRPr="004D1C84" w:rsidRDefault="00626630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доля объема природного газа, расчеты за который осуществляются с использованием приборов учета, в общем объеме природного газа, потребляемого (используемого) на территории муниципального образования</w:t>
            </w:r>
          </w:p>
        </w:tc>
        <w:tc>
          <w:tcPr>
            <w:tcW w:w="56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85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8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8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626630" w:rsidRPr="004D1C84" w:rsidTr="004D1C84">
        <w:trPr>
          <w:cantSplit/>
        </w:trPr>
        <w:tc>
          <w:tcPr>
            <w:tcW w:w="634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5290" w:type="dxa"/>
          </w:tcPr>
          <w:p w:rsidR="00626630" w:rsidRPr="004D1C84" w:rsidRDefault="00626630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доля объема энергетических ресурсов, производимых с использованием возобновляемых источников энергии и (или) вторичных энергетических ресурсов, в общем объеме энергетических ресурсов, производимых на территории муниципального образования</w:t>
            </w:r>
          </w:p>
        </w:tc>
        <w:tc>
          <w:tcPr>
            <w:tcW w:w="56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83,0</w:t>
            </w:r>
          </w:p>
        </w:tc>
        <w:tc>
          <w:tcPr>
            <w:tcW w:w="85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83,0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83,0</w:t>
            </w:r>
          </w:p>
        </w:tc>
        <w:tc>
          <w:tcPr>
            <w:tcW w:w="708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99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38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100</w:t>
            </w:r>
          </w:p>
        </w:tc>
      </w:tr>
      <w:tr w:rsidR="00626630" w:rsidRPr="004D1C84" w:rsidTr="004D1C84">
        <w:trPr>
          <w:cantSplit/>
        </w:trPr>
        <w:tc>
          <w:tcPr>
            <w:tcW w:w="634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7</w:t>
            </w:r>
          </w:p>
        </w:tc>
        <w:tc>
          <w:tcPr>
            <w:tcW w:w="5290" w:type="dxa"/>
          </w:tcPr>
          <w:p w:rsidR="00626630" w:rsidRPr="004D1C84" w:rsidRDefault="00626630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удельный расход электрической энергии на снабжение органов местного самоуправления и муниципальных учреждений (в расчете на 1 кв. метр общей площади)</w:t>
            </w:r>
          </w:p>
        </w:tc>
        <w:tc>
          <w:tcPr>
            <w:tcW w:w="56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кВт*ч/м</w:t>
            </w:r>
            <w:r w:rsidRPr="004D1C84"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97,18</w:t>
            </w:r>
          </w:p>
        </w:tc>
        <w:tc>
          <w:tcPr>
            <w:tcW w:w="85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97,18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94,25</w:t>
            </w:r>
          </w:p>
        </w:tc>
        <w:tc>
          <w:tcPr>
            <w:tcW w:w="708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81,53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77,1</w:t>
            </w:r>
          </w:p>
        </w:tc>
        <w:tc>
          <w:tcPr>
            <w:tcW w:w="99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77,3</w:t>
            </w:r>
          </w:p>
        </w:tc>
        <w:tc>
          <w:tcPr>
            <w:tcW w:w="38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77,3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77,3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77,3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77,3</w:t>
            </w:r>
          </w:p>
        </w:tc>
      </w:tr>
      <w:tr w:rsidR="00626630" w:rsidRPr="004D1C84" w:rsidTr="004D1C84">
        <w:trPr>
          <w:cantSplit/>
        </w:trPr>
        <w:tc>
          <w:tcPr>
            <w:tcW w:w="634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8</w:t>
            </w:r>
          </w:p>
        </w:tc>
        <w:tc>
          <w:tcPr>
            <w:tcW w:w="5290" w:type="dxa"/>
          </w:tcPr>
          <w:p w:rsidR="00626630" w:rsidRPr="004D1C84" w:rsidRDefault="00626630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удельный расход тепловой энергии на снабжение органов местного самоуправления и муниципальных учреждений (в расчете на 1 кв. метр общей площади)</w:t>
            </w:r>
          </w:p>
        </w:tc>
        <w:tc>
          <w:tcPr>
            <w:tcW w:w="56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Гкал/м</w:t>
            </w:r>
            <w:r w:rsidRPr="004D1C84"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0,0407</w:t>
            </w:r>
          </w:p>
        </w:tc>
        <w:tc>
          <w:tcPr>
            <w:tcW w:w="85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0,0407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0,0407</w:t>
            </w:r>
          </w:p>
        </w:tc>
        <w:tc>
          <w:tcPr>
            <w:tcW w:w="708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0,0351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0,0331</w:t>
            </w:r>
          </w:p>
        </w:tc>
        <w:tc>
          <w:tcPr>
            <w:tcW w:w="99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0,033</w:t>
            </w:r>
          </w:p>
        </w:tc>
        <w:tc>
          <w:tcPr>
            <w:tcW w:w="38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0,033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0,033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0,033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0,033</w:t>
            </w:r>
          </w:p>
        </w:tc>
      </w:tr>
      <w:tr w:rsidR="00626630" w:rsidRPr="004D1C84" w:rsidTr="004D1C84">
        <w:trPr>
          <w:cantSplit/>
        </w:trPr>
        <w:tc>
          <w:tcPr>
            <w:tcW w:w="634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9</w:t>
            </w:r>
          </w:p>
        </w:tc>
        <w:tc>
          <w:tcPr>
            <w:tcW w:w="5290" w:type="dxa"/>
            <w:vAlign w:val="center"/>
          </w:tcPr>
          <w:p w:rsidR="00626630" w:rsidRPr="004D1C84" w:rsidRDefault="00626630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удельный расход холодной воды на снабжение органов местного самоуправления и муниципальных учреждений (в расчете на 1 человека)</w:t>
            </w:r>
          </w:p>
        </w:tc>
        <w:tc>
          <w:tcPr>
            <w:tcW w:w="56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м</w:t>
            </w:r>
            <w:r w:rsidRPr="004D1C84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  <w:r w:rsidRPr="004D1C84">
              <w:rPr>
                <w:rFonts w:ascii="Times New Roman" w:hAnsi="Times New Roman"/>
                <w:sz w:val="16"/>
                <w:szCs w:val="16"/>
              </w:rPr>
              <w:t>/чел.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3,00</w:t>
            </w:r>
          </w:p>
        </w:tc>
        <w:tc>
          <w:tcPr>
            <w:tcW w:w="85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3,00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2,67</w:t>
            </w:r>
          </w:p>
        </w:tc>
        <w:tc>
          <w:tcPr>
            <w:tcW w:w="708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2,64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2,64</w:t>
            </w:r>
          </w:p>
        </w:tc>
        <w:tc>
          <w:tcPr>
            <w:tcW w:w="99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2,64</w:t>
            </w:r>
          </w:p>
        </w:tc>
        <w:tc>
          <w:tcPr>
            <w:tcW w:w="38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2,64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2,64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2,64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2,64</w:t>
            </w:r>
          </w:p>
        </w:tc>
      </w:tr>
      <w:tr w:rsidR="00626630" w:rsidRPr="004D1C84" w:rsidTr="004D1C84">
        <w:trPr>
          <w:cantSplit/>
        </w:trPr>
        <w:tc>
          <w:tcPr>
            <w:tcW w:w="634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10</w:t>
            </w:r>
          </w:p>
        </w:tc>
        <w:tc>
          <w:tcPr>
            <w:tcW w:w="5290" w:type="dxa"/>
          </w:tcPr>
          <w:p w:rsidR="00626630" w:rsidRPr="004D1C84" w:rsidRDefault="00626630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удельный расход горячей воды на снабжение органов местного самоуправления и муниципальных учреждений (в расчете на 1 человека)</w:t>
            </w:r>
          </w:p>
        </w:tc>
        <w:tc>
          <w:tcPr>
            <w:tcW w:w="56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м</w:t>
            </w:r>
            <w:r w:rsidRPr="004D1C84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  <w:r w:rsidRPr="004D1C84">
              <w:rPr>
                <w:rFonts w:ascii="Times New Roman" w:hAnsi="Times New Roman"/>
                <w:sz w:val="16"/>
                <w:szCs w:val="16"/>
              </w:rPr>
              <w:t>/чел.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8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626630" w:rsidRPr="004D1C84" w:rsidTr="004D1C84">
        <w:trPr>
          <w:cantSplit/>
        </w:trPr>
        <w:tc>
          <w:tcPr>
            <w:tcW w:w="634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11</w:t>
            </w:r>
          </w:p>
        </w:tc>
        <w:tc>
          <w:tcPr>
            <w:tcW w:w="5290" w:type="dxa"/>
          </w:tcPr>
          <w:p w:rsidR="00626630" w:rsidRPr="004D1C84" w:rsidRDefault="00626630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удельный расход природного газа на снабжение органов местного самоуправления и муниципальных учреждений (в расчете на 1 человека)</w:t>
            </w:r>
          </w:p>
        </w:tc>
        <w:tc>
          <w:tcPr>
            <w:tcW w:w="56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м</w:t>
            </w:r>
            <w:r w:rsidRPr="004D1C84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  <w:r w:rsidRPr="004D1C84">
              <w:rPr>
                <w:rFonts w:ascii="Times New Roman" w:hAnsi="Times New Roman"/>
                <w:sz w:val="16"/>
                <w:szCs w:val="16"/>
              </w:rPr>
              <w:t>/чел.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15,42</w:t>
            </w:r>
          </w:p>
        </w:tc>
        <w:tc>
          <w:tcPr>
            <w:tcW w:w="85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15,42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13,4</w:t>
            </w:r>
          </w:p>
        </w:tc>
        <w:tc>
          <w:tcPr>
            <w:tcW w:w="708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13,4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13,4</w:t>
            </w:r>
          </w:p>
        </w:tc>
        <w:tc>
          <w:tcPr>
            <w:tcW w:w="99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13,4</w:t>
            </w:r>
          </w:p>
        </w:tc>
        <w:tc>
          <w:tcPr>
            <w:tcW w:w="38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13,4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13,4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13,4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13,4</w:t>
            </w:r>
          </w:p>
        </w:tc>
      </w:tr>
      <w:tr w:rsidR="00626630" w:rsidRPr="004D1C84" w:rsidTr="004D1C84">
        <w:trPr>
          <w:cantSplit/>
        </w:trPr>
        <w:tc>
          <w:tcPr>
            <w:tcW w:w="634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12</w:t>
            </w:r>
          </w:p>
        </w:tc>
        <w:tc>
          <w:tcPr>
            <w:tcW w:w="5290" w:type="dxa"/>
          </w:tcPr>
          <w:p w:rsidR="00626630" w:rsidRPr="004D1C84" w:rsidRDefault="00626630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отношение экономии энергетических ресурсов и воды в стоимостном выражении, достижение которой планируется в результате реализации энергосервисных договоров (контрактов), заключенных органами местного самоуправления и муниципальными учреждениями, к общему объему финансирования муниципальной программы</w:t>
            </w:r>
          </w:p>
        </w:tc>
        <w:tc>
          <w:tcPr>
            <w:tcW w:w="56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30,7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51,09</w:t>
            </w:r>
          </w:p>
        </w:tc>
        <w:tc>
          <w:tcPr>
            <w:tcW w:w="99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8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626630" w:rsidRPr="004D1C84" w:rsidTr="004D1C84">
        <w:trPr>
          <w:cantSplit/>
        </w:trPr>
        <w:tc>
          <w:tcPr>
            <w:tcW w:w="634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13</w:t>
            </w:r>
          </w:p>
        </w:tc>
        <w:tc>
          <w:tcPr>
            <w:tcW w:w="5290" w:type="dxa"/>
          </w:tcPr>
          <w:p w:rsidR="00626630" w:rsidRPr="004D1C84" w:rsidRDefault="00626630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количество энергосервисных договоров (контрактов), заключенных органами местного самоуправления и муниципальными учреждениями</w:t>
            </w:r>
          </w:p>
        </w:tc>
        <w:tc>
          <w:tcPr>
            <w:tcW w:w="56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шт.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85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8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6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</w:t>
            </w:r>
          </w:p>
        </w:tc>
        <w:tc>
          <w:tcPr>
            <w:tcW w:w="99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38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</w:t>
            </w:r>
          </w:p>
        </w:tc>
      </w:tr>
      <w:tr w:rsidR="00626630" w:rsidRPr="004D1C84" w:rsidTr="004D1C84">
        <w:trPr>
          <w:cantSplit/>
        </w:trPr>
        <w:tc>
          <w:tcPr>
            <w:tcW w:w="634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14</w:t>
            </w:r>
          </w:p>
        </w:tc>
        <w:tc>
          <w:tcPr>
            <w:tcW w:w="5290" w:type="dxa"/>
          </w:tcPr>
          <w:p w:rsidR="00626630" w:rsidRPr="004D1C84" w:rsidRDefault="00626630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удельный расход электрической энергии в многоквартирных домах (в расчете на 1 кв. метр общей площади)</w:t>
            </w:r>
          </w:p>
        </w:tc>
        <w:tc>
          <w:tcPr>
            <w:tcW w:w="56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кВт*ч/м</w:t>
            </w:r>
            <w:r w:rsidRPr="004D1C84"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12,43</w:t>
            </w:r>
          </w:p>
        </w:tc>
        <w:tc>
          <w:tcPr>
            <w:tcW w:w="85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12,43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12,4</w:t>
            </w:r>
          </w:p>
        </w:tc>
        <w:tc>
          <w:tcPr>
            <w:tcW w:w="708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12,2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12,05</w:t>
            </w:r>
          </w:p>
        </w:tc>
        <w:tc>
          <w:tcPr>
            <w:tcW w:w="99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12,05</w:t>
            </w:r>
          </w:p>
        </w:tc>
        <w:tc>
          <w:tcPr>
            <w:tcW w:w="38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12,05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12,05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12,05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12,05</w:t>
            </w:r>
          </w:p>
        </w:tc>
      </w:tr>
      <w:tr w:rsidR="00626630" w:rsidRPr="004D1C84" w:rsidTr="004D1C84">
        <w:trPr>
          <w:cantSplit/>
        </w:trPr>
        <w:tc>
          <w:tcPr>
            <w:tcW w:w="634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15</w:t>
            </w:r>
          </w:p>
        </w:tc>
        <w:tc>
          <w:tcPr>
            <w:tcW w:w="5290" w:type="dxa"/>
          </w:tcPr>
          <w:p w:rsidR="00626630" w:rsidRPr="004D1C84" w:rsidRDefault="00626630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удельный расход тепловой энергии в многоквартирных домах (в расчете на 1 кв. метр общей площади)</w:t>
            </w:r>
          </w:p>
        </w:tc>
        <w:tc>
          <w:tcPr>
            <w:tcW w:w="56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Гкал/м</w:t>
            </w:r>
            <w:r w:rsidRPr="004D1C84"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0,31</w:t>
            </w:r>
          </w:p>
        </w:tc>
        <w:tc>
          <w:tcPr>
            <w:tcW w:w="85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708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0,31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99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38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0,3</w:t>
            </w:r>
          </w:p>
        </w:tc>
      </w:tr>
      <w:tr w:rsidR="00626630" w:rsidRPr="004D1C84" w:rsidTr="004D1C84">
        <w:trPr>
          <w:cantSplit/>
        </w:trPr>
        <w:tc>
          <w:tcPr>
            <w:tcW w:w="634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16</w:t>
            </w:r>
          </w:p>
        </w:tc>
        <w:tc>
          <w:tcPr>
            <w:tcW w:w="5290" w:type="dxa"/>
          </w:tcPr>
          <w:p w:rsidR="00626630" w:rsidRPr="004D1C84" w:rsidRDefault="00626630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удельный расход холодной воды в многоквартирных домах (в расчете на 1 жителя)</w:t>
            </w:r>
          </w:p>
        </w:tc>
        <w:tc>
          <w:tcPr>
            <w:tcW w:w="56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м</w:t>
            </w:r>
            <w:r w:rsidRPr="004D1C84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  <w:r w:rsidRPr="004D1C84">
              <w:rPr>
                <w:rFonts w:ascii="Times New Roman" w:hAnsi="Times New Roman"/>
                <w:sz w:val="16"/>
                <w:szCs w:val="16"/>
              </w:rPr>
              <w:t>/чел.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18,08</w:t>
            </w:r>
          </w:p>
        </w:tc>
        <w:tc>
          <w:tcPr>
            <w:tcW w:w="85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18,08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18,05</w:t>
            </w:r>
          </w:p>
        </w:tc>
        <w:tc>
          <w:tcPr>
            <w:tcW w:w="708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18,0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17,9</w:t>
            </w:r>
          </w:p>
        </w:tc>
        <w:tc>
          <w:tcPr>
            <w:tcW w:w="99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17,8</w:t>
            </w:r>
          </w:p>
        </w:tc>
        <w:tc>
          <w:tcPr>
            <w:tcW w:w="38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17,8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17,8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17,8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17,8</w:t>
            </w:r>
          </w:p>
        </w:tc>
      </w:tr>
      <w:tr w:rsidR="00626630" w:rsidRPr="004D1C84" w:rsidTr="004D1C84">
        <w:trPr>
          <w:cantSplit/>
        </w:trPr>
        <w:tc>
          <w:tcPr>
            <w:tcW w:w="634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17</w:t>
            </w:r>
          </w:p>
        </w:tc>
        <w:tc>
          <w:tcPr>
            <w:tcW w:w="5290" w:type="dxa"/>
          </w:tcPr>
          <w:p w:rsidR="00626630" w:rsidRPr="004D1C84" w:rsidRDefault="00626630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удельный расход горячей воды в многоквартирных домах (в расчете на 1 жителя)</w:t>
            </w:r>
          </w:p>
        </w:tc>
        <w:tc>
          <w:tcPr>
            <w:tcW w:w="56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м</w:t>
            </w:r>
            <w:r w:rsidRPr="004D1C84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  <w:r w:rsidRPr="004D1C84">
              <w:rPr>
                <w:rFonts w:ascii="Times New Roman" w:hAnsi="Times New Roman"/>
                <w:sz w:val="16"/>
                <w:szCs w:val="16"/>
              </w:rPr>
              <w:t>/чел.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  <w:bookmarkStart w:id="1" w:name="_GoBack"/>
            <w:bookmarkEnd w:id="1"/>
          </w:p>
        </w:tc>
        <w:tc>
          <w:tcPr>
            <w:tcW w:w="38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626630" w:rsidRPr="004D1C84" w:rsidTr="004D1C84">
        <w:trPr>
          <w:cantSplit/>
        </w:trPr>
        <w:tc>
          <w:tcPr>
            <w:tcW w:w="634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18</w:t>
            </w:r>
          </w:p>
        </w:tc>
        <w:tc>
          <w:tcPr>
            <w:tcW w:w="5290" w:type="dxa"/>
          </w:tcPr>
          <w:p w:rsidR="00626630" w:rsidRPr="004D1C84" w:rsidRDefault="00626630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удельный расход природного газа в многоквартирных домах с индивидуальными системами газового отопления (в расчете на 1 кв. метр общей площади)</w:t>
            </w:r>
          </w:p>
        </w:tc>
        <w:tc>
          <w:tcPr>
            <w:tcW w:w="56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м</w:t>
            </w:r>
            <w:r w:rsidRPr="004D1C84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  <w:r w:rsidRPr="004D1C84">
              <w:rPr>
                <w:rFonts w:ascii="Times New Roman" w:hAnsi="Times New Roman"/>
                <w:sz w:val="16"/>
                <w:szCs w:val="16"/>
              </w:rPr>
              <w:t>/м</w:t>
            </w:r>
            <w:r w:rsidRPr="004D1C84"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35,84</w:t>
            </w:r>
          </w:p>
        </w:tc>
        <w:tc>
          <w:tcPr>
            <w:tcW w:w="85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35,84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38,83</w:t>
            </w:r>
          </w:p>
        </w:tc>
        <w:tc>
          <w:tcPr>
            <w:tcW w:w="708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35,83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35,82</w:t>
            </w:r>
          </w:p>
        </w:tc>
        <w:tc>
          <w:tcPr>
            <w:tcW w:w="99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35,81</w:t>
            </w:r>
          </w:p>
        </w:tc>
        <w:tc>
          <w:tcPr>
            <w:tcW w:w="38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35,80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35,80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35,80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35,80</w:t>
            </w:r>
          </w:p>
        </w:tc>
      </w:tr>
      <w:tr w:rsidR="00626630" w:rsidRPr="004D1C84" w:rsidTr="004D1C84">
        <w:trPr>
          <w:cantSplit/>
        </w:trPr>
        <w:tc>
          <w:tcPr>
            <w:tcW w:w="634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19</w:t>
            </w:r>
          </w:p>
        </w:tc>
        <w:tc>
          <w:tcPr>
            <w:tcW w:w="5290" w:type="dxa"/>
          </w:tcPr>
          <w:p w:rsidR="00626630" w:rsidRPr="004D1C84" w:rsidRDefault="00626630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удельный расход природного газа в многоквартирных домах с иными системами теплоснабжения (в расчете на 1 жителя)</w:t>
            </w:r>
          </w:p>
        </w:tc>
        <w:tc>
          <w:tcPr>
            <w:tcW w:w="56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м</w:t>
            </w:r>
            <w:r w:rsidRPr="004D1C84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  <w:r w:rsidRPr="004D1C84">
              <w:rPr>
                <w:rFonts w:ascii="Times New Roman" w:hAnsi="Times New Roman"/>
                <w:sz w:val="16"/>
                <w:szCs w:val="16"/>
              </w:rPr>
              <w:t>/чел.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8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626630" w:rsidRPr="004D1C84" w:rsidTr="004D1C84">
        <w:trPr>
          <w:cantSplit/>
        </w:trPr>
        <w:tc>
          <w:tcPr>
            <w:tcW w:w="634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20</w:t>
            </w:r>
          </w:p>
        </w:tc>
        <w:tc>
          <w:tcPr>
            <w:tcW w:w="5290" w:type="dxa"/>
          </w:tcPr>
          <w:p w:rsidR="00626630" w:rsidRPr="004D1C84" w:rsidRDefault="00626630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удельный суммарный расход энергетических ресурсов в многоквартирных домах</w:t>
            </w:r>
          </w:p>
        </w:tc>
        <w:tc>
          <w:tcPr>
            <w:tcW w:w="56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т.у.т/м</w:t>
            </w:r>
            <w:r w:rsidRPr="004D1C84"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0,0043</w:t>
            </w:r>
          </w:p>
        </w:tc>
        <w:tc>
          <w:tcPr>
            <w:tcW w:w="85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0,0043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0,0042</w:t>
            </w:r>
          </w:p>
        </w:tc>
        <w:tc>
          <w:tcPr>
            <w:tcW w:w="708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0,0042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0,0041</w:t>
            </w:r>
          </w:p>
        </w:tc>
        <w:tc>
          <w:tcPr>
            <w:tcW w:w="99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0,0041</w:t>
            </w:r>
          </w:p>
        </w:tc>
        <w:tc>
          <w:tcPr>
            <w:tcW w:w="38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0,0041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0,0041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0,0041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0,0041</w:t>
            </w:r>
          </w:p>
        </w:tc>
      </w:tr>
      <w:tr w:rsidR="00626630" w:rsidRPr="004D1C84" w:rsidTr="004D1C84">
        <w:trPr>
          <w:cantSplit/>
        </w:trPr>
        <w:tc>
          <w:tcPr>
            <w:tcW w:w="634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21</w:t>
            </w:r>
          </w:p>
        </w:tc>
        <w:tc>
          <w:tcPr>
            <w:tcW w:w="5290" w:type="dxa"/>
          </w:tcPr>
          <w:p w:rsidR="00626630" w:rsidRPr="004D1C84" w:rsidRDefault="00626630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удельный расход топлива на выработку тепловой энергии на тепловых электростанциях</w:t>
            </w:r>
          </w:p>
        </w:tc>
        <w:tc>
          <w:tcPr>
            <w:tcW w:w="56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т.у.т./Гкал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85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8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626630" w:rsidRPr="004D1C84" w:rsidTr="004D1C84">
        <w:trPr>
          <w:cantSplit/>
        </w:trPr>
        <w:tc>
          <w:tcPr>
            <w:tcW w:w="634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22</w:t>
            </w:r>
          </w:p>
        </w:tc>
        <w:tc>
          <w:tcPr>
            <w:tcW w:w="5290" w:type="dxa"/>
          </w:tcPr>
          <w:p w:rsidR="00626630" w:rsidRPr="004D1C84" w:rsidRDefault="00626630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удельный расход топлива на выработку тепловой энергии на котельных</w:t>
            </w:r>
          </w:p>
        </w:tc>
        <w:tc>
          <w:tcPr>
            <w:tcW w:w="56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т.у.т./Гкал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0,144</w:t>
            </w:r>
          </w:p>
        </w:tc>
        <w:tc>
          <w:tcPr>
            <w:tcW w:w="85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0,144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0,142</w:t>
            </w:r>
          </w:p>
        </w:tc>
        <w:tc>
          <w:tcPr>
            <w:tcW w:w="708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0,142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0,14</w:t>
            </w:r>
          </w:p>
        </w:tc>
        <w:tc>
          <w:tcPr>
            <w:tcW w:w="99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0,14</w:t>
            </w:r>
          </w:p>
        </w:tc>
        <w:tc>
          <w:tcPr>
            <w:tcW w:w="38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0,14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0,14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0,14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0,14</w:t>
            </w:r>
          </w:p>
        </w:tc>
      </w:tr>
      <w:tr w:rsidR="00626630" w:rsidRPr="004D1C84" w:rsidTr="004D1C84">
        <w:trPr>
          <w:cantSplit/>
        </w:trPr>
        <w:tc>
          <w:tcPr>
            <w:tcW w:w="634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23</w:t>
            </w:r>
          </w:p>
        </w:tc>
        <w:tc>
          <w:tcPr>
            <w:tcW w:w="5290" w:type="dxa"/>
          </w:tcPr>
          <w:p w:rsidR="00626630" w:rsidRPr="004D1C84" w:rsidRDefault="00626630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удельный расход электрической энергии, используемой при передаче тепловой энергии в системах теплоснабжения</w:t>
            </w:r>
          </w:p>
        </w:tc>
        <w:tc>
          <w:tcPr>
            <w:tcW w:w="56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кВт*ч/м</w:t>
            </w:r>
            <w:r w:rsidRPr="004D1C84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не определено</w:t>
            </w:r>
          </w:p>
        </w:tc>
        <w:tc>
          <w:tcPr>
            <w:tcW w:w="85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8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99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38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-</w:t>
            </w:r>
          </w:p>
        </w:tc>
      </w:tr>
      <w:tr w:rsidR="00626630" w:rsidRPr="004D1C84" w:rsidTr="004D1C84">
        <w:trPr>
          <w:cantSplit/>
        </w:trPr>
        <w:tc>
          <w:tcPr>
            <w:tcW w:w="634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24</w:t>
            </w:r>
          </w:p>
        </w:tc>
        <w:tc>
          <w:tcPr>
            <w:tcW w:w="5290" w:type="dxa"/>
          </w:tcPr>
          <w:p w:rsidR="00626630" w:rsidRPr="004D1C84" w:rsidRDefault="00626630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доля потерь тепловой энергии при ее передаче в общем объеме переданной тепловой энергии</w:t>
            </w:r>
          </w:p>
        </w:tc>
        <w:tc>
          <w:tcPr>
            <w:tcW w:w="56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18,96</w:t>
            </w:r>
          </w:p>
        </w:tc>
        <w:tc>
          <w:tcPr>
            <w:tcW w:w="85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15,12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15,0</w:t>
            </w:r>
          </w:p>
        </w:tc>
        <w:tc>
          <w:tcPr>
            <w:tcW w:w="708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14,6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14,2</w:t>
            </w:r>
          </w:p>
        </w:tc>
        <w:tc>
          <w:tcPr>
            <w:tcW w:w="99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14,2</w:t>
            </w:r>
          </w:p>
        </w:tc>
        <w:tc>
          <w:tcPr>
            <w:tcW w:w="38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14,2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14,2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14,2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14,2</w:t>
            </w:r>
          </w:p>
        </w:tc>
      </w:tr>
      <w:tr w:rsidR="00626630" w:rsidRPr="004D1C84" w:rsidTr="004D1C84">
        <w:trPr>
          <w:cantSplit/>
        </w:trPr>
        <w:tc>
          <w:tcPr>
            <w:tcW w:w="634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25</w:t>
            </w:r>
          </w:p>
        </w:tc>
        <w:tc>
          <w:tcPr>
            <w:tcW w:w="5290" w:type="dxa"/>
          </w:tcPr>
          <w:p w:rsidR="00626630" w:rsidRPr="004D1C84" w:rsidRDefault="00626630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доля потерь воды при ее передаче в общем объеме переданной воды</w:t>
            </w:r>
          </w:p>
        </w:tc>
        <w:tc>
          <w:tcPr>
            <w:tcW w:w="56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%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12,32</w:t>
            </w:r>
          </w:p>
        </w:tc>
        <w:tc>
          <w:tcPr>
            <w:tcW w:w="85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14,03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14,0</w:t>
            </w:r>
          </w:p>
        </w:tc>
        <w:tc>
          <w:tcPr>
            <w:tcW w:w="708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13,2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12,8</w:t>
            </w:r>
          </w:p>
        </w:tc>
        <w:tc>
          <w:tcPr>
            <w:tcW w:w="99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12,8</w:t>
            </w:r>
          </w:p>
        </w:tc>
        <w:tc>
          <w:tcPr>
            <w:tcW w:w="38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12,8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12,8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12,8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12,8</w:t>
            </w:r>
          </w:p>
        </w:tc>
      </w:tr>
      <w:tr w:rsidR="00626630" w:rsidRPr="004D1C84" w:rsidTr="004D1C84">
        <w:trPr>
          <w:cantSplit/>
        </w:trPr>
        <w:tc>
          <w:tcPr>
            <w:tcW w:w="634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26</w:t>
            </w:r>
          </w:p>
        </w:tc>
        <w:tc>
          <w:tcPr>
            <w:tcW w:w="5290" w:type="dxa"/>
          </w:tcPr>
          <w:p w:rsidR="00626630" w:rsidRPr="004D1C84" w:rsidRDefault="00626630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удельный расход электрической энергии, используемой для передачи (транспортировки) воды в системах водоснабжения (на 1 куб. метр)</w:t>
            </w:r>
          </w:p>
        </w:tc>
        <w:tc>
          <w:tcPr>
            <w:tcW w:w="56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кВт*ч/м</w:t>
            </w:r>
            <w:r w:rsidRPr="004D1C84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1,61</w:t>
            </w:r>
          </w:p>
        </w:tc>
        <w:tc>
          <w:tcPr>
            <w:tcW w:w="85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1,85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1,85</w:t>
            </w:r>
          </w:p>
        </w:tc>
        <w:tc>
          <w:tcPr>
            <w:tcW w:w="708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1,75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1,6</w:t>
            </w:r>
          </w:p>
        </w:tc>
        <w:tc>
          <w:tcPr>
            <w:tcW w:w="99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1,6</w:t>
            </w:r>
          </w:p>
        </w:tc>
        <w:tc>
          <w:tcPr>
            <w:tcW w:w="38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1,6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1,6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1,6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1,6</w:t>
            </w:r>
          </w:p>
        </w:tc>
      </w:tr>
      <w:tr w:rsidR="00626630" w:rsidRPr="004D1C84" w:rsidTr="004D1C84">
        <w:trPr>
          <w:cantSplit/>
        </w:trPr>
        <w:tc>
          <w:tcPr>
            <w:tcW w:w="634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27</w:t>
            </w:r>
          </w:p>
        </w:tc>
        <w:tc>
          <w:tcPr>
            <w:tcW w:w="5290" w:type="dxa"/>
          </w:tcPr>
          <w:p w:rsidR="00626630" w:rsidRPr="004D1C84" w:rsidRDefault="00626630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удельный расход электрической энергии, используемой в системах водоотведения (на 1 куб. метр)</w:t>
            </w:r>
          </w:p>
        </w:tc>
        <w:tc>
          <w:tcPr>
            <w:tcW w:w="56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кВт*ч/м</w:t>
            </w:r>
            <w:r w:rsidRPr="004D1C84">
              <w:rPr>
                <w:rFonts w:ascii="Times New Roman" w:hAnsi="Times New Roman"/>
                <w:sz w:val="16"/>
                <w:szCs w:val="16"/>
                <w:vertAlign w:val="superscript"/>
              </w:rPr>
              <w:t>3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0,43</w:t>
            </w:r>
          </w:p>
        </w:tc>
        <w:tc>
          <w:tcPr>
            <w:tcW w:w="85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0,47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0,47</w:t>
            </w:r>
          </w:p>
        </w:tc>
        <w:tc>
          <w:tcPr>
            <w:tcW w:w="708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0,45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0,40</w:t>
            </w:r>
          </w:p>
        </w:tc>
        <w:tc>
          <w:tcPr>
            <w:tcW w:w="99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0,40</w:t>
            </w:r>
          </w:p>
        </w:tc>
        <w:tc>
          <w:tcPr>
            <w:tcW w:w="38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0,40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0,40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0,40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0,40</w:t>
            </w:r>
          </w:p>
        </w:tc>
      </w:tr>
      <w:tr w:rsidR="00626630" w:rsidRPr="004D1C84" w:rsidTr="004D1C84">
        <w:trPr>
          <w:cantSplit/>
        </w:trPr>
        <w:tc>
          <w:tcPr>
            <w:tcW w:w="634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28</w:t>
            </w:r>
          </w:p>
        </w:tc>
        <w:tc>
          <w:tcPr>
            <w:tcW w:w="5290" w:type="dxa"/>
          </w:tcPr>
          <w:p w:rsidR="00626630" w:rsidRPr="004D1C84" w:rsidRDefault="00626630" w:rsidP="00F1314F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6"/>
                <w:szCs w:val="16"/>
                <w:shd w:val="clear" w:color="auto" w:fill="FFFFFF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удельный расход электрической энергии в системах уличного освещения (на 1 кв. метр освещаемой площади с уровнем освещенности, соответствующим установленным нормативам)</w:t>
            </w:r>
          </w:p>
        </w:tc>
        <w:tc>
          <w:tcPr>
            <w:tcW w:w="56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  <w:vertAlign w:val="superscript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кВт*ч/м</w:t>
            </w:r>
            <w:r w:rsidRPr="004D1C84">
              <w:rPr>
                <w:rFonts w:ascii="Times New Roman" w:hAnsi="Times New Roman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7,15</w:t>
            </w:r>
          </w:p>
        </w:tc>
        <w:tc>
          <w:tcPr>
            <w:tcW w:w="851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7,15</w:t>
            </w:r>
          </w:p>
        </w:tc>
        <w:tc>
          <w:tcPr>
            <w:tcW w:w="56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7,15</w:t>
            </w:r>
          </w:p>
        </w:tc>
        <w:tc>
          <w:tcPr>
            <w:tcW w:w="708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4,27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4,27</w:t>
            </w:r>
          </w:p>
        </w:tc>
        <w:tc>
          <w:tcPr>
            <w:tcW w:w="99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4,27</w:t>
            </w:r>
          </w:p>
        </w:tc>
        <w:tc>
          <w:tcPr>
            <w:tcW w:w="387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4,27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4,27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4,27</w:t>
            </w:r>
          </w:p>
        </w:tc>
        <w:tc>
          <w:tcPr>
            <w:tcW w:w="709" w:type="dxa"/>
            <w:vAlign w:val="center"/>
          </w:tcPr>
          <w:p w:rsidR="00626630" w:rsidRPr="004D1C84" w:rsidRDefault="00626630" w:rsidP="00F1314F">
            <w:pPr>
              <w:spacing w:line="100" w:lineRule="atLeast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4D1C84">
              <w:rPr>
                <w:rFonts w:ascii="Times New Roman" w:hAnsi="Times New Roman"/>
                <w:sz w:val="16"/>
                <w:szCs w:val="16"/>
              </w:rPr>
              <w:t>4,27</w:t>
            </w:r>
          </w:p>
        </w:tc>
      </w:tr>
    </w:tbl>
    <w:p w:rsidR="00626630" w:rsidRPr="004D1C84" w:rsidRDefault="00626630" w:rsidP="004D1C8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845AF7">
        <w:rPr>
          <w:b/>
          <w:sz w:val="28"/>
          <w:szCs w:val="28"/>
        </w:rPr>
        <w:t>3</w:t>
      </w:r>
      <w:r w:rsidRPr="004D1C84">
        <w:rPr>
          <w:rFonts w:ascii="Times New Roman" w:hAnsi="Times New Roman"/>
          <w:b/>
          <w:sz w:val="28"/>
          <w:szCs w:val="28"/>
        </w:rPr>
        <w:t>. Структура муниципальной программы</w:t>
      </w:r>
    </w:p>
    <w:p w:rsidR="00626630" w:rsidRPr="004D1C84" w:rsidRDefault="00626630" w:rsidP="004D1C8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17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04"/>
        <w:gridCol w:w="1184"/>
        <w:gridCol w:w="992"/>
        <w:gridCol w:w="5235"/>
        <w:gridCol w:w="2058"/>
      </w:tblGrid>
      <w:tr w:rsidR="00626630" w:rsidRPr="004D1C84" w:rsidTr="00F1314F">
        <w:tc>
          <w:tcPr>
            <w:tcW w:w="704" w:type="dxa"/>
          </w:tcPr>
          <w:p w:rsidR="00626630" w:rsidRPr="004D1C84" w:rsidRDefault="00626630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1C84">
              <w:rPr>
                <w:rFonts w:ascii="Times New Roman" w:hAnsi="Times New Roman"/>
                <w:sz w:val="28"/>
                <w:szCs w:val="28"/>
              </w:rPr>
              <w:t>№ п</w:t>
            </w:r>
            <w:r w:rsidRPr="004D1C84">
              <w:rPr>
                <w:rFonts w:ascii="Times New Roman" w:hAnsi="Times New Roman"/>
                <w:sz w:val="28"/>
                <w:szCs w:val="28"/>
                <w:lang w:val="en-US"/>
              </w:rPr>
              <w:t>/</w:t>
            </w:r>
            <w:r w:rsidRPr="004D1C84">
              <w:rPr>
                <w:rFonts w:ascii="Times New Roman" w:hAnsi="Times New Roman"/>
                <w:sz w:val="28"/>
                <w:szCs w:val="28"/>
              </w:rPr>
              <w:t>п</w:t>
            </w:r>
          </w:p>
        </w:tc>
        <w:tc>
          <w:tcPr>
            <w:tcW w:w="2176" w:type="dxa"/>
            <w:gridSpan w:val="2"/>
          </w:tcPr>
          <w:p w:rsidR="00626630" w:rsidRPr="004D1C84" w:rsidRDefault="00626630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D1C84">
              <w:rPr>
                <w:rFonts w:ascii="Times New Roman" w:hAnsi="Times New Roman"/>
              </w:rPr>
              <w:t>Задача структурного элемента</w:t>
            </w:r>
          </w:p>
        </w:tc>
        <w:tc>
          <w:tcPr>
            <w:tcW w:w="5235" w:type="dxa"/>
          </w:tcPr>
          <w:p w:rsidR="00626630" w:rsidRPr="004D1C84" w:rsidRDefault="00626630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D1C84">
              <w:rPr>
                <w:rFonts w:ascii="Times New Roman" w:hAnsi="Times New Roman"/>
              </w:rPr>
              <w:t>Краткое описание ожидаемых эффектов от реализации задачи структурного элемента</w:t>
            </w:r>
          </w:p>
        </w:tc>
        <w:tc>
          <w:tcPr>
            <w:tcW w:w="2058" w:type="dxa"/>
          </w:tcPr>
          <w:p w:rsidR="00626630" w:rsidRPr="004D1C84" w:rsidRDefault="00626630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D1C84">
              <w:rPr>
                <w:rFonts w:ascii="Times New Roman" w:hAnsi="Times New Roman"/>
              </w:rPr>
              <w:t>Связь с показателями</w:t>
            </w:r>
          </w:p>
        </w:tc>
      </w:tr>
      <w:tr w:rsidR="00626630" w:rsidRPr="004D1C84" w:rsidTr="00F1314F">
        <w:tc>
          <w:tcPr>
            <w:tcW w:w="704" w:type="dxa"/>
          </w:tcPr>
          <w:p w:rsidR="00626630" w:rsidRPr="004D1C84" w:rsidRDefault="00626630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1C84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176" w:type="dxa"/>
            <w:gridSpan w:val="2"/>
          </w:tcPr>
          <w:p w:rsidR="00626630" w:rsidRPr="004D1C84" w:rsidRDefault="00626630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1C84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5235" w:type="dxa"/>
          </w:tcPr>
          <w:p w:rsidR="00626630" w:rsidRPr="004D1C84" w:rsidRDefault="00626630" w:rsidP="00F1314F">
            <w:pPr>
              <w:ind w:left="-709" w:right="-709" w:firstLine="709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1C84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058" w:type="dxa"/>
          </w:tcPr>
          <w:p w:rsidR="00626630" w:rsidRPr="004D1C84" w:rsidRDefault="00626630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1C84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626630" w:rsidRPr="004D1C84" w:rsidTr="00F1314F">
        <w:tc>
          <w:tcPr>
            <w:tcW w:w="10173" w:type="dxa"/>
            <w:gridSpan w:val="5"/>
          </w:tcPr>
          <w:p w:rsidR="00626630" w:rsidRPr="004D1C84" w:rsidRDefault="00626630" w:rsidP="004D1C84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Times New Roman" w:hAnsi="Times New Roman"/>
              </w:rPr>
            </w:pPr>
            <w:r w:rsidRPr="004D1C84">
              <w:rPr>
                <w:rFonts w:ascii="Times New Roman" w:hAnsi="Times New Roman"/>
              </w:rPr>
              <w:t>Комплекс процессных мероприятий "Обеспечение энергосбережения и повышение энергетической эффективности в муниципальных учреждениях, органах местного самоуправления"</w:t>
            </w:r>
          </w:p>
        </w:tc>
      </w:tr>
      <w:tr w:rsidR="00626630" w:rsidRPr="004D1C84" w:rsidTr="00F1314F">
        <w:tc>
          <w:tcPr>
            <w:tcW w:w="10173" w:type="dxa"/>
            <w:gridSpan w:val="5"/>
          </w:tcPr>
          <w:p w:rsidR="00626630" w:rsidRPr="004D1C84" w:rsidRDefault="00626630" w:rsidP="00F1314F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b/>
              </w:rPr>
            </w:pPr>
          </w:p>
        </w:tc>
      </w:tr>
      <w:tr w:rsidR="00626630" w:rsidRPr="004D1C84" w:rsidTr="00194E1A">
        <w:trPr>
          <w:trHeight w:val="1514"/>
        </w:trPr>
        <w:tc>
          <w:tcPr>
            <w:tcW w:w="704" w:type="dxa"/>
          </w:tcPr>
          <w:p w:rsidR="00626630" w:rsidRPr="004D1C84" w:rsidRDefault="00626630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1C84"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1184" w:type="dxa"/>
          </w:tcPr>
          <w:p w:rsidR="00626630" w:rsidRPr="004D1C84" w:rsidRDefault="00626630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D1C84">
              <w:rPr>
                <w:rFonts w:ascii="Times New Roman" w:hAnsi="Times New Roman"/>
              </w:rPr>
              <w:t>Задача №1</w:t>
            </w:r>
          </w:p>
        </w:tc>
        <w:tc>
          <w:tcPr>
            <w:tcW w:w="6227" w:type="dxa"/>
            <w:gridSpan w:val="2"/>
          </w:tcPr>
          <w:p w:rsidR="00626630" w:rsidRPr="004D1C84" w:rsidRDefault="00626630" w:rsidP="00F1314F">
            <w:pPr>
              <w:jc w:val="center"/>
              <w:rPr>
                <w:rFonts w:ascii="Times New Roman" w:hAnsi="Times New Roman"/>
              </w:rPr>
            </w:pPr>
            <w:r w:rsidRPr="004D1C84">
              <w:rPr>
                <w:rFonts w:ascii="Times New Roman" w:hAnsi="Times New Roman"/>
              </w:rPr>
              <w:t>реализация мероприятий по энергосбережению и повышению энергетической эффективности в сфере потребления населением и бюджетными учреждениями энергетических ресурсов</w:t>
            </w:r>
          </w:p>
        </w:tc>
        <w:tc>
          <w:tcPr>
            <w:tcW w:w="2058" w:type="dxa"/>
          </w:tcPr>
          <w:p w:rsidR="00626630" w:rsidRPr="00194E1A" w:rsidRDefault="00626630" w:rsidP="00194E1A">
            <w:pPr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194E1A">
              <w:rPr>
                <w:rFonts w:ascii="Times New Roman" w:hAnsi="Times New Roman"/>
              </w:rPr>
              <w:t> снижение потребления энергетических ресурсов в бюджетной сфере за счет реализаци</w:t>
            </w:r>
            <w:r>
              <w:rPr>
                <w:rFonts w:ascii="Times New Roman" w:hAnsi="Times New Roman"/>
              </w:rPr>
              <w:t>и энергосберегающих мероприятий</w:t>
            </w:r>
          </w:p>
          <w:p w:rsidR="00626630" w:rsidRPr="004D1C84" w:rsidRDefault="00626630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</w:p>
        </w:tc>
      </w:tr>
    </w:tbl>
    <w:p w:rsidR="00626630" w:rsidRPr="004D1C84" w:rsidRDefault="00626630" w:rsidP="004D1C8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  <w:r w:rsidRPr="004D1C84">
        <w:rPr>
          <w:rFonts w:ascii="Times New Roman" w:hAnsi="Times New Roman"/>
        </w:rPr>
        <w:tab/>
      </w:r>
      <w:r w:rsidRPr="004D1C84">
        <w:rPr>
          <w:rFonts w:ascii="Times New Roman" w:hAnsi="Times New Roman"/>
          <w:b/>
          <w:sz w:val="28"/>
          <w:szCs w:val="28"/>
        </w:rPr>
        <w:t>4. Финансовое обеспечение муниципальной программы</w:t>
      </w:r>
    </w:p>
    <w:tbl>
      <w:tblPr>
        <w:tblW w:w="93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10"/>
        <w:gridCol w:w="3538"/>
        <w:gridCol w:w="1276"/>
        <w:gridCol w:w="1560"/>
        <w:gridCol w:w="1275"/>
        <w:gridCol w:w="992"/>
      </w:tblGrid>
      <w:tr w:rsidR="00626630" w:rsidRPr="004D1C84" w:rsidTr="00F1314F">
        <w:tc>
          <w:tcPr>
            <w:tcW w:w="710" w:type="dxa"/>
          </w:tcPr>
          <w:p w:rsidR="00626630" w:rsidRPr="004D1C84" w:rsidRDefault="00626630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1C84">
              <w:rPr>
                <w:rFonts w:ascii="Times New Roman" w:hAnsi="Times New Roman"/>
                <w:sz w:val="28"/>
                <w:szCs w:val="28"/>
              </w:rPr>
              <w:t>№ п/п</w:t>
            </w:r>
          </w:p>
        </w:tc>
        <w:tc>
          <w:tcPr>
            <w:tcW w:w="3538" w:type="dxa"/>
          </w:tcPr>
          <w:p w:rsidR="00626630" w:rsidRPr="004D1C84" w:rsidRDefault="00626630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1C84"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программы/источник финансового обеспечения</w:t>
            </w:r>
          </w:p>
        </w:tc>
        <w:tc>
          <w:tcPr>
            <w:tcW w:w="5103" w:type="dxa"/>
            <w:gridSpan w:val="4"/>
          </w:tcPr>
          <w:p w:rsidR="00626630" w:rsidRPr="004D1C84" w:rsidRDefault="00626630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1C84">
              <w:rPr>
                <w:rFonts w:ascii="Times New Roman" w:hAnsi="Times New Roman"/>
                <w:sz w:val="28"/>
                <w:szCs w:val="28"/>
              </w:rPr>
              <w:t>Объем средств на реализацию муниципальной программы на очередной финансовый год и плановый период (тыс. руб.)</w:t>
            </w:r>
          </w:p>
        </w:tc>
      </w:tr>
      <w:tr w:rsidR="00626630" w:rsidRPr="004D1C84" w:rsidTr="00F1314F">
        <w:trPr>
          <w:trHeight w:val="450"/>
        </w:trPr>
        <w:tc>
          <w:tcPr>
            <w:tcW w:w="710" w:type="dxa"/>
            <w:vMerge w:val="restart"/>
          </w:tcPr>
          <w:p w:rsidR="00626630" w:rsidRPr="004D1C84" w:rsidRDefault="00626630" w:rsidP="00F131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D1C84">
              <w:rPr>
                <w:rFonts w:ascii="Times New Roman" w:hAnsi="Times New Roman"/>
              </w:rPr>
              <w:t>1.</w:t>
            </w:r>
          </w:p>
        </w:tc>
        <w:tc>
          <w:tcPr>
            <w:tcW w:w="3538" w:type="dxa"/>
            <w:vMerge w:val="restart"/>
          </w:tcPr>
          <w:p w:rsidR="00626630" w:rsidRPr="004D1C84" w:rsidRDefault="00626630" w:rsidP="00194E1A">
            <w:pPr>
              <w:pStyle w:val="ConsPlusTitle"/>
              <w:widowControl/>
              <w:jc w:val="center"/>
              <w:rPr>
                <w:rFonts w:ascii="Times New Roman" w:hAnsi="Times New Roman" w:cs="Times New Roman"/>
              </w:rPr>
            </w:pPr>
            <w:r w:rsidRPr="003B323F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«Энергосбережение и повышение энергетической эффективности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 на территории муниципального образования «Новодугинский муниципальный округ» Смоленской области</w:t>
            </w:r>
            <w:r w:rsidRPr="003B323F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»</w:t>
            </w:r>
          </w:p>
        </w:tc>
        <w:tc>
          <w:tcPr>
            <w:tcW w:w="1276" w:type="dxa"/>
            <w:vAlign w:val="center"/>
          </w:tcPr>
          <w:p w:rsidR="00626630" w:rsidRPr="004D1C84" w:rsidRDefault="00626630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D1C84">
              <w:rPr>
                <w:rFonts w:ascii="Times New Roman" w:hAnsi="Times New Roman"/>
              </w:rPr>
              <w:t>всего</w:t>
            </w:r>
          </w:p>
        </w:tc>
        <w:tc>
          <w:tcPr>
            <w:tcW w:w="1560" w:type="dxa"/>
            <w:vAlign w:val="center"/>
          </w:tcPr>
          <w:p w:rsidR="00626630" w:rsidRPr="004D1C84" w:rsidRDefault="00626630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D1C84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275" w:type="dxa"/>
            <w:vAlign w:val="center"/>
          </w:tcPr>
          <w:p w:rsidR="00626630" w:rsidRPr="004D1C84" w:rsidRDefault="00626630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D1C84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vAlign w:val="center"/>
          </w:tcPr>
          <w:p w:rsidR="00626630" w:rsidRPr="004D1C84" w:rsidRDefault="00626630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D1C84"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</w:rPr>
              <w:t>7</w:t>
            </w:r>
          </w:p>
        </w:tc>
      </w:tr>
      <w:tr w:rsidR="00626630" w:rsidRPr="004D1C84" w:rsidTr="00F1314F">
        <w:trPr>
          <w:trHeight w:val="1048"/>
        </w:trPr>
        <w:tc>
          <w:tcPr>
            <w:tcW w:w="710" w:type="dxa"/>
            <w:vMerge/>
          </w:tcPr>
          <w:p w:rsidR="00626630" w:rsidRPr="004D1C84" w:rsidRDefault="00626630" w:rsidP="00F131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38" w:type="dxa"/>
            <w:vMerge/>
          </w:tcPr>
          <w:p w:rsidR="00626630" w:rsidRPr="004D1C84" w:rsidRDefault="00626630" w:rsidP="00F131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</w:p>
        </w:tc>
        <w:tc>
          <w:tcPr>
            <w:tcW w:w="1276" w:type="dxa"/>
            <w:vAlign w:val="center"/>
          </w:tcPr>
          <w:p w:rsidR="00626630" w:rsidRPr="004D1C84" w:rsidRDefault="00626630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2 929,7</w:t>
            </w:r>
          </w:p>
        </w:tc>
        <w:tc>
          <w:tcPr>
            <w:tcW w:w="1560" w:type="dxa"/>
            <w:vAlign w:val="center"/>
          </w:tcPr>
          <w:p w:rsidR="00626630" w:rsidRPr="004D1C84" w:rsidRDefault="00626630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2 929,7</w:t>
            </w:r>
          </w:p>
        </w:tc>
        <w:tc>
          <w:tcPr>
            <w:tcW w:w="1275" w:type="dxa"/>
            <w:vAlign w:val="center"/>
          </w:tcPr>
          <w:p w:rsidR="00626630" w:rsidRPr="004D1C84" w:rsidRDefault="00626630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D1C84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26630" w:rsidRPr="004D1C84" w:rsidRDefault="00626630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D1C84">
              <w:rPr>
                <w:rFonts w:ascii="Times New Roman" w:hAnsi="Times New Roman"/>
              </w:rPr>
              <w:t>0</w:t>
            </w:r>
          </w:p>
        </w:tc>
      </w:tr>
      <w:tr w:rsidR="00626630" w:rsidRPr="004D1C84" w:rsidTr="00B5267B">
        <w:trPr>
          <w:trHeight w:val="557"/>
        </w:trPr>
        <w:tc>
          <w:tcPr>
            <w:tcW w:w="710" w:type="dxa"/>
          </w:tcPr>
          <w:p w:rsidR="00626630" w:rsidRPr="004D1C84" w:rsidRDefault="00626630" w:rsidP="00F131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38" w:type="dxa"/>
          </w:tcPr>
          <w:p w:rsidR="00626630" w:rsidRPr="004D1C84" w:rsidRDefault="00626630" w:rsidP="00F1314F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</w:rPr>
            </w:pPr>
            <w:r w:rsidRPr="004D1C84"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276" w:type="dxa"/>
          </w:tcPr>
          <w:p w:rsidR="00626630" w:rsidRDefault="00626630">
            <w:r w:rsidRPr="00A16928">
              <w:rPr>
                <w:rFonts w:ascii="Times New Roman" w:hAnsi="Times New Roman"/>
              </w:rPr>
              <w:t>2 929,7</w:t>
            </w:r>
          </w:p>
        </w:tc>
        <w:tc>
          <w:tcPr>
            <w:tcW w:w="1560" w:type="dxa"/>
          </w:tcPr>
          <w:p w:rsidR="00626630" w:rsidRDefault="00626630">
            <w:r w:rsidRPr="00A16928">
              <w:rPr>
                <w:rFonts w:ascii="Times New Roman" w:hAnsi="Times New Roman"/>
              </w:rPr>
              <w:t>2 929,7</w:t>
            </w:r>
          </w:p>
        </w:tc>
        <w:tc>
          <w:tcPr>
            <w:tcW w:w="1275" w:type="dxa"/>
            <w:vAlign w:val="center"/>
          </w:tcPr>
          <w:p w:rsidR="00626630" w:rsidRPr="004D1C84" w:rsidRDefault="00626630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</w:rPr>
            </w:pPr>
            <w:r w:rsidRPr="004D1C84">
              <w:rPr>
                <w:rFonts w:ascii="Times New Roman" w:hAnsi="Times New Roman"/>
              </w:rPr>
              <w:t>0</w:t>
            </w:r>
          </w:p>
        </w:tc>
        <w:tc>
          <w:tcPr>
            <w:tcW w:w="992" w:type="dxa"/>
            <w:vAlign w:val="center"/>
          </w:tcPr>
          <w:p w:rsidR="00626630" w:rsidRPr="004D1C84" w:rsidRDefault="00626630" w:rsidP="00F1314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</w:rPr>
            </w:pPr>
            <w:r w:rsidRPr="004D1C84">
              <w:rPr>
                <w:rFonts w:ascii="Times New Roman" w:hAnsi="Times New Roman"/>
                <w:b/>
              </w:rPr>
              <w:t>0</w:t>
            </w:r>
          </w:p>
        </w:tc>
      </w:tr>
    </w:tbl>
    <w:p w:rsidR="00626630" w:rsidRPr="004D1C84" w:rsidRDefault="00626630" w:rsidP="004D1C84">
      <w:pPr>
        <w:widowControl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8"/>
          <w:szCs w:val="28"/>
        </w:rPr>
      </w:pPr>
    </w:p>
    <w:p w:rsidR="00626630" w:rsidRPr="004D1C84" w:rsidRDefault="00626630" w:rsidP="004D1C84">
      <w:pPr>
        <w:tabs>
          <w:tab w:val="left" w:pos="3420"/>
        </w:tabs>
        <w:rPr>
          <w:rFonts w:ascii="Times New Roman" w:hAnsi="Times New Roman"/>
        </w:rPr>
      </w:pPr>
    </w:p>
    <w:p w:rsidR="00626630" w:rsidRPr="004D1C84" w:rsidRDefault="00626630" w:rsidP="004D1C84">
      <w:pPr>
        <w:tabs>
          <w:tab w:val="left" w:pos="3135"/>
        </w:tabs>
        <w:rPr>
          <w:rFonts w:ascii="Times New Roman" w:hAnsi="Times New Roman"/>
          <w:szCs w:val="28"/>
        </w:rPr>
      </w:pPr>
    </w:p>
    <w:sectPr w:rsidR="00626630" w:rsidRPr="004D1C84" w:rsidSect="003B323F">
      <w:headerReference w:type="default" r:id="rId7"/>
      <w:pgSz w:w="11906" w:h="16838"/>
      <w:pgMar w:top="709" w:right="707" w:bottom="426" w:left="1134" w:header="426" w:footer="12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26630" w:rsidRPr="006A59EF" w:rsidRDefault="00626630" w:rsidP="003B323F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>
        <w:separator/>
      </w:r>
    </w:p>
  </w:endnote>
  <w:endnote w:type="continuationSeparator" w:id="0">
    <w:p w:rsidR="00626630" w:rsidRPr="006A59EF" w:rsidRDefault="00626630" w:rsidP="003B323F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§­§°§®§Ц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26630" w:rsidRPr="006A59EF" w:rsidRDefault="00626630" w:rsidP="003B323F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>
        <w:separator/>
      </w:r>
    </w:p>
  </w:footnote>
  <w:footnote w:type="continuationSeparator" w:id="0">
    <w:p w:rsidR="00626630" w:rsidRPr="006A59EF" w:rsidRDefault="00626630" w:rsidP="003B323F">
      <w:pPr>
        <w:spacing w:after="0" w:line="240" w:lineRule="auto"/>
        <w:rPr>
          <w:rFonts w:ascii="Times New Roman" w:hAnsi="Times New Roman"/>
          <w:sz w:val="28"/>
          <w:szCs w:val="28"/>
          <w:lang w:eastAsia="ar-SA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6630" w:rsidRPr="003B323F" w:rsidRDefault="00626630" w:rsidP="003B323F">
    <w:pPr>
      <w:pStyle w:val="Header"/>
      <w:jc w:val="right"/>
      <w:rPr>
        <w:sz w:val="32"/>
        <w:szCs w:val="32"/>
      </w:rPr>
    </w:pPr>
    <w:r>
      <w:rPr>
        <w:sz w:val="32"/>
        <w:szCs w:val="32"/>
      </w:rPr>
      <w:t>ПРОЕКТ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5960F0"/>
    <w:multiLevelType w:val="hybridMultilevel"/>
    <w:tmpl w:val="D4C41BE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02AFD"/>
    <w:rsid w:val="0005291C"/>
    <w:rsid w:val="000612D7"/>
    <w:rsid w:val="000B7A2B"/>
    <w:rsid w:val="00117C6D"/>
    <w:rsid w:val="00154162"/>
    <w:rsid w:val="00184D5D"/>
    <w:rsid w:val="00194E1A"/>
    <w:rsid w:val="00256187"/>
    <w:rsid w:val="00291683"/>
    <w:rsid w:val="00292393"/>
    <w:rsid w:val="002B5EA5"/>
    <w:rsid w:val="00306E05"/>
    <w:rsid w:val="00320865"/>
    <w:rsid w:val="003B323F"/>
    <w:rsid w:val="003B35DB"/>
    <w:rsid w:val="0043137B"/>
    <w:rsid w:val="00457429"/>
    <w:rsid w:val="00477688"/>
    <w:rsid w:val="00494E35"/>
    <w:rsid w:val="004C0CBD"/>
    <w:rsid w:val="004D1C84"/>
    <w:rsid w:val="004E5B62"/>
    <w:rsid w:val="00510B22"/>
    <w:rsid w:val="00595CFA"/>
    <w:rsid w:val="00626630"/>
    <w:rsid w:val="006A1806"/>
    <w:rsid w:val="006A59EF"/>
    <w:rsid w:val="006D1675"/>
    <w:rsid w:val="007002B6"/>
    <w:rsid w:val="00750524"/>
    <w:rsid w:val="007819E7"/>
    <w:rsid w:val="007E0CF8"/>
    <w:rsid w:val="007E5E30"/>
    <w:rsid w:val="0083271E"/>
    <w:rsid w:val="00845AF7"/>
    <w:rsid w:val="008C0B54"/>
    <w:rsid w:val="009755BF"/>
    <w:rsid w:val="00A02AFD"/>
    <w:rsid w:val="00A16928"/>
    <w:rsid w:val="00A56567"/>
    <w:rsid w:val="00A667AF"/>
    <w:rsid w:val="00A73EDE"/>
    <w:rsid w:val="00AA2C63"/>
    <w:rsid w:val="00B25EF9"/>
    <w:rsid w:val="00B27E21"/>
    <w:rsid w:val="00B5267B"/>
    <w:rsid w:val="00B81304"/>
    <w:rsid w:val="00BB7331"/>
    <w:rsid w:val="00BE4EBF"/>
    <w:rsid w:val="00BF37EA"/>
    <w:rsid w:val="00BF410D"/>
    <w:rsid w:val="00C81127"/>
    <w:rsid w:val="00CC0086"/>
    <w:rsid w:val="00D36341"/>
    <w:rsid w:val="00DE3A46"/>
    <w:rsid w:val="00E8174F"/>
    <w:rsid w:val="00F1314F"/>
    <w:rsid w:val="00FA0897"/>
    <w:rsid w:val="00FB0B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174F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3B323F"/>
    <w:pPr>
      <w:keepNext/>
      <w:tabs>
        <w:tab w:val="num" w:pos="0"/>
        <w:tab w:val="left" w:pos="1560"/>
      </w:tabs>
      <w:suppressAutoHyphens/>
      <w:spacing w:before="240" w:after="120" w:line="240" w:lineRule="auto"/>
      <w:ind w:left="1559" w:hanging="1559"/>
      <w:outlineLvl w:val="0"/>
    </w:pPr>
    <w:rPr>
      <w:rFonts w:ascii="Times New Roman" w:eastAsia="SimSun" w:hAnsi="Times New Roman"/>
      <w:b/>
      <w:bCs/>
      <w:caps/>
      <w:kern w:val="1"/>
      <w:sz w:val="28"/>
      <w:szCs w:val="28"/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3B323F"/>
    <w:rPr>
      <w:rFonts w:ascii="Times New Roman" w:eastAsia="SimSun" w:hAnsi="Times New Roman" w:cs="Times New Roman"/>
      <w:b/>
      <w:bCs/>
      <w:caps/>
      <w:kern w:val="1"/>
      <w:sz w:val="28"/>
      <w:szCs w:val="28"/>
      <w:lang w:eastAsia="ar-SA" w:bidi="ar-SA"/>
    </w:rPr>
  </w:style>
  <w:style w:type="table" w:styleId="TableGrid">
    <w:name w:val="Table Grid"/>
    <w:basedOn w:val="TableNormal"/>
    <w:uiPriority w:val="99"/>
    <w:rsid w:val="00A02AFD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rsid w:val="00A02A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A02AFD"/>
    <w:rPr>
      <w:rFonts w:ascii="Tahoma" w:hAnsi="Tahoma" w:cs="Tahoma"/>
      <w:sz w:val="16"/>
      <w:szCs w:val="16"/>
    </w:rPr>
  </w:style>
  <w:style w:type="paragraph" w:styleId="NoSpacing">
    <w:name w:val="No Spacing"/>
    <w:uiPriority w:val="99"/>
    <w:qFormat/>
    <w:rsid w:val="003B323F"/>
    <w:rPr>
      <w:rFonts w:cs="Calibri"/>
      <w:lang w:eastAsia="en-US"/>
    </w:rPr>
  </w:style>
  <w:style w:type="paragraph" w:customStyle="1" w:styleId="ConsPlusNormal">
    <w:name w:val="ConsPlusNormal"/>
    <w:uiPriority w:val="99"/>
    <w:rsid w:val="003B323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rsid w:val="003B32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B323F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B323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B323F"/>
    <w:rPr>
      <w:rFonts w:cs="Times New Roman"/>
    </w:rPr>
  </w:style>
  <w:style w:type="paragraph" w:customStyle="1" w:styleId="ConsPlusTitle">
    <w:name w:val="ConsPlusTitle"/>
    <w:uiPriority w:val="99"/>
    <w:rsid w:val="004D1C84"/>
    <w:pPr>
      <w:widowControl w:val="0"/>
      <w:suppressAutoHyphens/>
      <w:autoSpaceDE w:val="0"/>
    </w:pPr>
    <w:rPr>
      <w:rFonts w:ascii="Arial" w:hAnsi="Arial" w:cs="Arial"/>
      <w:b/>
      <w:bCs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37</TotalTime>
  <Pages>5</Pages>
  <Words>1627</Words>
  <Characters>9279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zemPC</dc:creator>
  <cp:keywords/>
  <dc:description/>
  <cp:lastModifiedBy>User</cp:lastModifiedBy>
  <cp:revision>10</cp:revision>
  <dcterms:created xsi:type="dcterms:W3CDTF">2022-11-09T07:24:00Z</dcterms:created>
  <dcterms:modified xsi:type="dcterms:W3CDTF">2024-11-15T07:41:00Z</dcterms:modified>
</cp:coreProperties>
</file>